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9F56" w14:textId="2826AA76" w:rsidR="004B1915" w:rsidRDefault="004471D4" w:rsidP="004471D4">
      <w:pPr>
        <w:spacing w:line="276" w:lineRule="auto"/>
        <w:jc w:val="right"/>
        <w:rPr>
          <w:sz w:val="28"/>
          <w:szCs w:val="28"/>
        </w:rPr>
      </w:pPr>
      <w:r w:rsidRPr="004471D4">
        <w:rPr>
          <w:noProof/>
          <w:sz w:val="28"/>
          <w:szCs w:val="28"/>
        </w:rPr>
        <w:drawing>
          <wp:inline distT="0" distB="0" distL="0" distR="0" wp14:anchorId="7A889AFF" wp14:editId="294A72E6">
            <wp:extent cx="6480175" cy="9150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DB8015" w14:textId="77777777" w:rsidR="004B1915" w:rsidRDefault="004B1915" w:rsidP="004B1915">
      <w:pPr>
        <w:tabs>
          <w:tab w:val="left" w:pos="4005"/>
        </w:tabs>
        <w:jc w:val="center"/>
        <w:rPr>
          <w:sz w:val="28"/>
          <w:szCs w:val="28"/>
        </w:rPr>
        <w:sectPr w:rsidR="004B1915" w:rsidSect="00F1371D">
          <w:footerReference w:type="default" r:id="rId12"/>
          <w:pgSz w:w="11906" w:h="16838"/>
          <w:pgMar w:top="1135" w:right="567" w:bottom="1134" w:left="1134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355642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CD774C" w14:textId="77777777" w:rsidR="004B1915" w:rsidRPr="003070FC" w:rsidRDefault="004B1915" w:rsidP="004B1915">
          <w:pPr>
            <w:pStyle w:val="ae"/>
            <w:spacing w:line="360" w:lineRule="auto"/>
          </w:pPr>
          <w:r w:rsidRPr="003070FC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5A669E5C" w14:textId="77777777" w:rsidR="004B1915" w:rsidRPr="003070FC" w:rsidRDefault="004B1915" w:rsidP="004B1915">
          <w:pPr>
            <w:spacing w:line="360" w:lineRule="auto"/>
          </w:pPr>
        </w:p>
        <w:p w14:paraId="2DD62416" w14:textId="63C8C4E2" w:rsidR="004B1915" w:rsidRPr="00134905" w:rsidRDefault="004B1915" w:rsidP="004B1915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34905">
            <w:rPr>
              <w:b/>
              <w:bCs/>
              <w:color w:val="000000" w:themeColor="text1"/>
              <w:sz w:val="28"/>
              <w:szCs w:val="28"/>
            </w:rPr>
            <w:fldChar w:fldCharType="begin"/>
          </w:r>
          <w:r w:rsidRPr="00134905">
            <w:rPr>
              <w:b/>
              <w:bCs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134905">
            <w:rPr>
              <w:b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122335304" w:history="1">
            <w:r w:rsidRPr="00134905">
              <w:rPr>
                <w:rStyle w:val="a5"/>
                <w:noProof/>
                <w:sz w:val="28"/>
                <w:szCs w:val="28"/>
              </w:rPr>
              <w:t>1. ТЕРМИНЫ</w:t>
            </w:r>
            <w:r w:rsidRPr="00134905">
              <w:rPr>
                <w:noProof/>
                <w:webHidden/>
                <w:sz w:val="28"/>
                <w:szCs w:val="28"/>
              </w:rPr>
              <w:tab/>
            </w:r>
            <w:r w:rsidRPr="0013490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34905">
              <w:rPr>
                <w:noProof/>
                <w:webHidden/>
                <w:sz w:val="28"/>
                <w:szCs w:val="28"/>
              </w:rPr>
              <w:instrText xml:space="preserve"> PAGEREF _Toc122335304 \h </w:instrText>
            </w:r>
            <w:r w:rsidRPr="00134905">
              <w:rPr>
                <w:noProof/>
                <w:webHidden/>
                <w:sz w:val="28"/>
                <w:szCs w:val="28"/>
              </w:rPr>
            </w:r>
            <w:r w:rsidRPr="001349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71D4">
              <w:rPr>
                <w:noProof/>
                <w:webHidden/>
                <w:sz w:val="28"/>
                <w:szCs w:val="28"/>
              </w:rPr>
              <w:t>2</w:t>
            </w:r>
            <w:r w:rsidRPr="0013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3332B7" w14:textId="0404528C" w:rsidR="004B1915" w:rsidRPr="00134905" w:rsidRDefault="004471D4" w:rsidP="004B1915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2335305" w:history="1">
            <w:r w:rsidR="004B1915" w:rsidRPr="00134905">
              <w:rPr>
                <w:rStyle w:val="a5"/>
                <w:noProof/>
                <w:sz w:val="28"/>
                <w:szCs w:val="28"/>
              </w:rPr>
              <w:t>2. ВВОДНЫЕ ПОЛОЖЕНИЯ</w:t>
            </w:r>
            <w:r w:rsidR="004B1915" w:rsidRPr="00134905">
              <w:rPr>
                <w:noProof/>
                <w:webHidden/>
                <w:sz w:val="28"/>
                <w:szCs w:val="28"/>
              </w:rPr>
              <w:tab/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4B1915" w:rsidRPr="00134905">
              <w:rPr>
                <w:noProof/>
                <w:webHidden/>
                <w:sz w:val="28"/>
                <w:szCs w:val="28"/>
              </w:rPr>
              <w:instrText xml:space="preserve"> PAGEREF _Toc122335305 \h </w:instrText>
            </w:r>
            <w:r w:rsidR="004B1915" w:rsidRPr="00134905">
              <w:rPr>
                <w:noProof/>
                <w:webHidden/>
                <w:sz w:val="28"/>
                <w:szCs w:val="28"/>
              </w:rPr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2D5E56" w14:textId="7D8B1C3A" w:rsidR="004B1915" w:rsidRPr="00134905" w:rsidRDefault="004471D4" w:rsidP="004B1915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2335306" w:history="1">
            <w:r w:rsidR="004B1915" w:rsidRPr="00134905">
              <w:rPr>
                <w:rStyle w:val="a5"/>
                <w:noProof/>
                <w:sz w:val="28"/>
                <w:szCs w:val="28"/>
              </w:rPr>
              <w:t>3. ЦЕЛИ И ЗАДАЧИ СОЦИАЛЬНЫХ ИНВЕСТИЦИЙ</w:t>
            </w:r>
            <w:r w:rsidR="004B1915" w:rsidRPr="00134905">
              <w:rPr>
                <w:noProof/>
                <w:webHidden/>
                <w:sz w:val="28"/>
                <w:szCs w:val="28"/>
              </w:rPr>
              <w:tab/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4B1915" w:rsidRPr="00134905">
              <w:rPr>
                <w:noProof/>
                <w:webHidden/>
                <w:sz w:val="28"/>
                <w:szCs w:val="28"/>
              </w:rPr>
              <w:instrText xml:space="preserve"> PAGEREF _Toc122335306 \h </w:instrText>
            </w:r>
            <w:r w:rsidR="004B1915" w:rsidRPr="00134905">
              <w:rPr>
                <w:noProof/>
                <w:webHidden/>
                <w:sz w:val="28"/>
                <w:szCs w:val="28"/>
              </w:rPr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88EA80" w14:textId="54E42F96" w:rsidR="004B1915" w:rsidRPr="00134905" w:rsidRDefault="004471D4" w:rsidP="004B1915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2335307" w:history="1">
            <w:r w:rsidR="004B1915" w:rsidRPr="00134905">
              <w:rPr>
                <w:rStyle w:val="a5"/>
                <w:noProof/>
                <w:sz w:val="28"/>
                <w:szCs w:val="28"/>
              </w:rPr>
              <w:t>4. ПРИНЦИПЫ И НАПРАВЛЕНИЯ СОЦИАЛЬНЫХ ИНВЕСТИЦИЙ</w:t>
            </w:r>
            <w:r w:rsidR="004B1915" w:rsidRPr="00134905">
              <w:rPr>
                <w:noProof/>
                <w:webHidden/>
                <w:sz w:val="28"/>
                <w:szCs w:val="28"/>
              </w:rPr>
              <w:tab/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4B1915" w:rsidRPr="00134905">
              <w:rPr>
                <w:noProof/>
                <w:webHidden/>
                <w:sz w:val="28"/>
                <w:szCs w:val="28"/>
              </w:rPr>
              <w:instrText xml:space="preserve"> PAGEREF _Toc122335307 \h </w:instrText>
            </w:r>
            <w:r w:rsidR="004B1915" w:rsidRPr="00134905">
              <w:rPr>
                <w:noProof/>
                <w:webHidden/>
                <w:sz w:val="28"/>
                <w:szCs w:val="28"/>
              </w:rPr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990180" w14:textId="65260F55" w:rsidR="004B1915" w:rsidRPr="00134905" w:rsidRDefault="004471D4" w:rsidP="004B1915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2335308" w:history="1">
            <w:r w:rsidR="004B1915" w:rsidRPr="00134905">
              <w:rPr>
                <w:rStyle w:val="a5"/>
                <w:noProof/>
                <w:sz w:val="28"/>
                <w:szCs w:val="28"/>
              </w:rPr>
              <w:t>5. ФОРМЫ ОСУЩЕСТВЛЕНИЯ СОЦИАЛЬНЫХ ИНВЕСТИЦИЙ</w:t>
            </w:r>
            <w:r w:rsidR="004B1915" w:rsidRPr="00134905">
              <w:rPr>
                <w:noProof/>
                <w:webHidden/>
                <w:sz w:val="28"/>
                <w:szCs w:val="28"/>
              </w:rPr>
              <w:tab/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4B1915" w:rsidRPr="00134905">
              <w:rPr>
                <w:noProof/>
                <w:webHidden/>
                <w:sz w:val="28"/>
                <w:szCs w:val="28"/>
              </w:rPr>
              <w:instrText xml:space="preserve"> PAGEREF _Toc122335308 \h </w:instrText>
            </w:r>
            <w:r w:rsidR="004B1915" w:rsidRPr="00134905">
              <w:rPr>
                <w:noProof/>
                <w:webHidden/>
                <w:sz w:val="28"/>
                <w:szCs w:val="28"/>
              </w:rPr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DB4C8B" w14:textId="778F6847" w:rsidR="004B1915" w:rsidRPr="00134905" w:rsidRDefault="004471D4" w:rsidP="004B1915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2335309" w:history="1">
            <w:r w:rsidR="004B1915" w:rsidRPr="00134905">
              <w:rPr>
                <w:rStyle w:val="a5"/>
                <w:noProof/>
                <w:sz w:val="28"/>
                <w:szCs w:val="28"/>
              </w:rPr>
              <w:t>6. УПРАВЛЕНИЕ СОЦИАЛЬНЫМИ ИНВЕСТИЦИЯМИ</w:t>
            </w:r>
            <w:r w:rsidR="004B1915" w:rsidRPr="00134905">
              <w:rPr>
                <w:noProof/>
                <w:webHidden/>
                <w:sz w:val="28"/>
                <w:szCs w:val="28"/>
              </w:rPr>
              <w:tab/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4B1915" w:rsidRPr="00134905">
              <w:rPr>
                <w:noProof/>
                <w:webHidden/>
                <w:sz w:val="28"/>
                <w:szCs w:val="28"/>
              </w:rPr>
              <w:instrText xml:space="preserve"> PAGEREF _Toc122335309 \h </w:instrText>
            </w:r>
            <w:r w:rsidR="004B1915" w:rsidRPr="00134905">
              <w:rPr>
                <w:noProof/>
                <w:webHidden/>
                <w:sz w:val="28"/>
                <w:szCs w:val="28"/>
              </w:rPr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141715" w14:textId="48CCBEB1" w:rsidR="004B1915" w:rsidRPr="00134905" w:rsidRDefault="004471D4" w:rsidP="004B1915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2335310" w:history="1">
            <w:r w:rsidR="004B1915" w:rsidRPr="00134905">
              <w:rPr>
                <w:rStyle w:val="a5"/>
                <w:noProof/>
                <w:sz w:val="28"/>
                <w:szCs w:val="28"/>
              </w:rPr>
              <w:t>7. ОЦЕНКА ЭФФЕКТИВНОСТИ СОЦИАЛЬНЫХ ИНВЕСТИЦИЙ</w:t>
            </w:r>
            <w:r w:rsidR="004B1915" w:rsidRPr="00134905">
              <w:rPr>
                <w:noProof/>
                <w:webHidden/>
                <w:sz w:val="28"/>
                <w:szCs w:val="28"/>
              </w:rPr>
              <w:tab/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4B1915" w:rsidRPr="00134905">
              <w:rPr>
                <w:noProof/>
                <w:webHidden/>
                <w:sz w:val="28"/>
                <w:szCs w:val="28"/>
              </w:rPr>
              <w:instrText xml:space="preserve"> PAGEREF _Toc122335310 \h </w:instrText>
            </w:r>
            <w:r w:rsidR="004B1915" w:rsidRPr="00134905">
              <w:rPr>
                <w:noProof/>
                <w:webHidden/>
                <w:sz w:val="28"/>
                <w:szCs w:val="28"/>
              </w:rPr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C67ADF" w14:textId="632BAA4F" w:rsidR="004B1915" w:rsidRPr="00134905" w:rsidRDefault="004471D4" w:rsidP="004B1915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2335311" w:history="1">
            <w:r w:rsidR="004B1915" w:rsidRPr="00134905">
              <w:rPr>
                <w:rStyle w:val="a5"/>
                <w:noProof/>
                <w:sz w:val="28"/>
                <w:szCs w:val="28"/>
              </w:rPr>
              <w:t>8. РАСКРЫТИЕ ИНФОРМАЦИИ</w:t>
            </w:r>
            <w:r w:rsidR="004B1915" w:rsidRPr="00134905">
              <w:rPr>
                <w:noProof/>
                <w:webHidden/>
                <w:sz w:val="28"/>
                <w:szCs w:val="28"/>
              </w:rPr>
              <w:tab/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begin"/>
            </w:r>
            <w:r w:rsidR="004B1915" w:rsidRPr="00134905">
              <w:rPr>
                <w:noProof/>
                <w:webHidden/>
                <w:sz w:val="28"/>
                <w:szCs w:val="28"/>
              </w:rPr>
              <w:instrText xml:space="preserve"> PAGEREF _Toc122335311 \h </w:instrText>
            </w:r>
            <w:r w:rsidR="004B1915" w:rsidRPr="00134905">
              <w:rPr>
                <w:noProof/>
                <w:webHidden/>
                <w:sz w:val="28"/>
                <w:szCs w:val="28"/>
              </w:rPr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="004B1915" w:rsidRPr="001349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64B74B" w14:textId="77777777" w:rsidR="004B1915" w:rsidRDefault="004B1915" w:rsidP="004B1915">
          <w:pPr>
            <w:spacing w:line="360" w:lineRule="auto"/>
          </w:pPr>
          <w:r w:rsidRPr="00134905">
            <w:rPr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2CD8A2DF" w14:textId="77777777" w:rsidR="004B1915" w:rsidRDefault="004B1915" w:rsidP="004B19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ED0AB3" w14:textId="77777777" w:rsidR="004B1915" w:rsidRDefault="004B1915" w:rsidP="004B19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71891">
        <w:rPr>
          <w:sz w:val="28"/>
          <w:szCs w:val="28"/>
        </w:rPr>
        <w:t xml:space="preserve">Политика в области социальных инвестиций является </w:t>
      </w:r>
      <w:r>
        <w:rPr>
          <w:sz w:val="28"/>
          <w:szCs w:val="28"/>
        </w:rPr>
        <w:t>публичным официальным</w:t>
      </w:r>
      <w:r w:rsidRPr="00C71891">
        <w:rPr>
          <w:sz w:val="28"/>
          <w:szCs w:val="28"/>
        </w:rPr>
        <w:t xml:space="preserve"> документом, выражающим позицию </w:t>
      </w:r>
      <w:r w:rsidRPr="00C231AC">
        <w:rPr>
          <w:sz w:val="28"/>
          <w:szCs w:val="28"/>
        </w:rPr>
        <w:t xml:space="preserve">АО «ЕВРОЦЕМЕНТ </w:t>
      </w:r>
      <w:proofErr w:type="spellStart"/>
      <w:r w:rsidRPr="00C231AC">
        <w:rPr>
          <w:sz w:val="28"/>
          <w:szCs w:val="28"/>
        </w:rPr>
        <w:t>груп</w:t>
      </w:r>
      <w:proofErr w:type="spellEnd"/>
      <w:r w:rsidRPr="00C231AC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</w:r>
      <w:r w:rsidRPr="00C231AC">
        <w:rPr>
          <w:sz w:val="28"/>
          <w:szCs w:val="28"/>
        </w:rPr>
        <w:t>его филиал</w:t>
      </w:r>
      <w:r>
        <w:rPr>
          <w:sz w:val="28"/>
          <w:szCs w:val="28"/>
        </w:rPr>
        <w:t>а, дочерних и зависимых</w:t>
      </w:r>
      <w:r w:rsidRPr="00C23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 (далее – Холдинг «ЕВРОЦЕМЕНТ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», Холдинг) </w:t>
      </w:r>
      <w:r w:rsidRPr="00C7189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целей, задач, а также </w:t>
      </w:r>
      <w:r w:rsidRPr="00C71891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C71891">
        <w:rPr>
          <w:sz w:val="28"/>
          <w:szCs w:val="28"/>
        </w:rPr>
        <w:t>социальных инвестиций.</w:t>
      </w:r>
    </w:p>
    <w:p w14:paraId="59C025A8" w14:textId="77777777" w:rsidR="004B1915" w:rsidRDefault="004B1915" w:rsidP="004B1915">
      <w:pPr>
        <w:rPr>
          <w:sz w:val="28"/>
          <w:szCs w:val="28"/>
        </w:rPr>
      </w:pPr>
    </w:p>
    <w:p w14:paraId="3B717373" w14:textId="77777777" w:rsidR="004B1915" w:rsidRDefault="004B1915" w:rsidP="004B1915">
      <w:pPr>
        <w:pStyle w:val="1"/>
        <w:ind w:firstLine="0"/>
      </w:pPr>
      <w:bookmarkStart w:id="1" w:name="_Toc122335304"/>
      <w:r>
        <w:t>1. Термины</w:t>
      </w:r>
      <w:bookmarkEnd w:id="1"/>
    </w:p>
    <w:p w14:paraId="0A66DF51" w14:textId="77777777" w:rsidR="004B1915" w:rsidRPr="003070FC" w:rsidRDefault="004B1915" w:rsidP="004B1915">
      <w:pPr>
        <w:spacing w:before="240" w:after="240"/>
        <w:rPr>
          <w:sz w:val="28"/>
          <w:szCs w:val="28"/>
        </w:rPr>
      </w:pPr>
      <w:r w:rsidRPr="003070FC">
        <w:rPr>
          <w:sz w:val="28"/>
          <w:szCs w:val="28"/>
        </w:rPr>
        <w:t>1.1. Термины и определения, используемые в настоящей Политике: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4B1915" w14:paraId="1B8041FD" w14:textId="77777777" w:rsidTr="00AC0985">
        <w:trPr>
          <w:trHeight w:val="542"/>
        </w:trPr>
        <w:tc>
          <w:tcPr>
            <w:tcW w:w="3539" w:type="dxa"/>
            <w:shd w:val="clear" w:color="auto" w:fill="009999"/>
            <w:vAlign w:val="center"/>
          </w:tcPr>
          <w:p w14:paraId="2791E66B" w14:textId="77777777" w:rsidR="004B1915" w:rsidRPr="00C231AC" w:rsidRDefault="004B1915" w:rsidP="00AC0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6656" w:type="dxa"/>
            <w:shd w:val="clear" w:color="auto" w:fill="009999"/>
            <w:vAlign w:val="center"/>
          </w:tcPr>
          <w:p w14:paraId="23414EFF" w14:textId="77777777" w:rsidR="004B1915" w:rsidRDefault="004B1915" w:rsidP="00AC0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ОПРЕДЕЛЕНИЕ</w:t>
            </w:r>
          </w:p>
        </w:tc>
      </w:tr>
      <w:tr w:rsidR="004B1915" w14:paraId="181FF93D" w14:textId="77777777" w:rsidTr="00AC0985">
        <w:tc>
          <w:tcPr>
            <w:tcW w:w="3539" w:type="dxa"/>
          </w:tcPr>
          <w:p w14:paraId="227046FA" w14:textId="77777777" w:rsidR="004B1915" w:rsidRDefault="004B1915" w:rsidP="00AC0985">
            <w:pPr>
              <w:rPr>
                <w:b/>
                <w:sz w:val="28"/>
                <w:szCs w:val="28"/>
              </w:rPr>
            </w:pPr>
            <w:r w:rsidRPr="00C231AC">
              <w:rPr>
                <w:b/>
                <w:sz w:val="28"/>
                <w:szCs w:val="28"/>
              </w:rPr>
              <w:t>КОМПАНИЯ</w:t>
            </w:r>
          </w:p>
        </w:tc>
        <w:tc>
          <w:tcPr>
            <w:tcW w:w="6656" w:type="dxa"/>
          </w:tcPr>
          <w:p w14:paraId="485FA3E9" w14:textId="77777777" w:rsidR="004B1915" w:rsidRPr="00C231AC" w:rsidRDefault="004B1915" w:rsidP="00AC0985">
            <w:pPr>
              <w:jc w:val="both"/>
              <w:rPr>
                <w:sz w:val="28"/>
                <w:szCs w:val="28"/>
              </w:rPr>
            </w:pPr>
            <w:r w:rsidRPr="00C231AC">
              <w:rPr>
                <w:sz w:val="28"/>
                <w:szCs w:val="28"/>
              </w:rPr>
              <w:t xml:space="preserve">АО «ЕВРОЦЕМЕНТ </w:t>
            </w:r>
            <w:proofErr w:type="spellStart"/>
            <w:r w:rsidRPr="00C231AC">
              <w:rPr>
                <w:sz w:val="28"/>
                <w:szCs w:val="28"/>
              </w:rPr>
              <w:t>груп</w:t>
            </w:r>
            <w:proofErr w:type="spellEnd"/>
            <w:r w:rsidRPr="00C231AC">
              <w:rPr>
                <w:sz w:val="28"/>
                <w:szCs w:val="28"/>
              </w:rPr>
              <w:t>».</w:t>
            </w:r>
          </w:p>
        </w:tc>
      </w:tr>
      <w:tr w:rsidR="004B1915" w14:paraId="7F889EEF" w14:textId="77777777" w:rsidTr="00AC0985">
        <w:tc>
          <w:tcPr>
            <w:tcW w:w="3539" w:type="dxa"/>
          </w:tcPr>
          <w:p w14:paraId="1DA9599A" w14:textId="77777777" w:rsidR="004B1915" w:rsidRDefault="004B1915" w:rsidP="00AC0985">
            <w:pPr>
              <w:rPr>
                <w:b/>
                <w:sz w:val="28"/>
                <w:szCs w:val="28"/>
              </w:rPr>
            </w:pPr>
            <w:r w:rsidRPr="00C231AC">
              <w:rPr>
                <w:b/>
                <w:sz w:val="28"/>
                <w:szCs w:val="28"/>
              </w:rPr>
              <w:t>ХОЛДИНГ</w:t>
            </w:r>
          </w:p>
        </w:tc>
        <w:tc>
          <w:tcPr>
            <w:tcW w:w="6656" w:type="dxa"/>
          </w:tcPr>
          <w:p w14:paraId="04DF2484" w14:textId="77777777" w:rsidR="004B1915" w:rsidRPr="00C231AC" w:rsidRDefault="004B1915" w:rsidP="00AC0985">
            <w:pPr>
              <w:jc w:val="both"/>
              <w:rPr>
                <w:sz w:val="28"/>
                <w:szCs w:val="28"/>
              </w:rPr>
            </w:pPr>
            <w:r w:rsidRPr="00C231AC">
              <w:rPr>
                <w:sz w:val="28"/>
                <w:szCs w:val="28"/>
              </w:rPr>
              <w:t xml:space="preserve">АО «ЕВРОЦЕМЕНТ </w:t>
            </w:r>
            <w:proofErr w:type="spellStart"/>
            <w:r w:rsidRPr="00C231AC">
              <w:rPr>
                <w:sz w:val="28"/>
                <w:szCs w:val="28"/>
              </w:rPr>
              <w:t>груп</w:t>
            </w:r>
            <w:proofErr w:type="spellEnd"/>
            <w:r w:rsidRPr="00C231AC">
              <w:rPr>
                <w:sz w:val="28"/>
                <w:szCs w:val="28"/>
              </w:rPr>
              <w:t xml:space="preserve">», его филиал, дочерние </w:t>
            </w:r>
            <w:r>
              <w:rPr>
                <w:sz w:val="28"/>
                <w:szCs w:val="28"/>
              </w:rPr>
              <w:br/>
            </w:r>
            <w:r w:rsidRPr="00C231AC">
              <w:rPr>
                <w:sz w:val="28"/>
                <w:szCs w:val="28"/>
              </w:rPr>
              <w:t>и зависимые общества.</w:t>
            </w:r>
          </w:p>
        </w:tc>
      </w:tr>
      <w:tr w:rsidR="004B1915" w14:paraId="0E47B298" w14:textId="77777777" w:rsidTr="00AC0985">
        <w:tc>
          <w:tcPr>
            <w:tcW w:w="3539" w:type="dxa"/>
          </w:tcPr>
          <w:p w14:paraId="374645DD" w14:textId="77777777" w:rsidR="004B1915" w:rsidRDefault="004B1915" w:rsidP="00AC0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6656" w:type="dxa"/>
          </w:tcPr>
          <w:p w14:paraId="1DF2FFB0" w14:textId="77777777" w:rsidR="004B1915" w:rsidRDefault="004B1915" w:rsidP="00AC09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C231AC">
              <w:rPr>
                <w:sz w:val="28"/>
                <w:szCs w:val="28"/>
              </w:rPr>
              <w:t xml:space="preserve">АО «ЕВРОЦЕМЕНТ </w:t>
            </w:r>
            <w:proofErr w:type="spellStart"/>
            <w:r w:rsidRPr="00C231AC">
              <w:rPr>
                <w:sz w:val="28"/>
                <w:szCs w:val="28"/>
              </w:rPr>
              <w:t>груп</w:t>
            </w:r>
            <w:proofErr w:type="spellEnd"/>
            <w:r w:rsidRPr="00C231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/ дочернее или зависимое Общество АО «ЕВРОЦЕМЕНТ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231AC">
              <w:rPr>
                <w:sz w:val="28"/>
                <w:szCs w:val="28"/>
              </w:rPr>
              <w:t>.</w:t>
            </w:r>
          </w:p>
        </w:tc>
      </w:tr>
      <w:tr w:rsidR="004B1915" w14:paraId="4D40A17B" w14:textId="77777777" w:rsidTr="00AC0985">
        <w:tc>
          <w:tcPr>
            <w:tcW w:w="3539" w:type="dxa"/>
          </w:tcPr>
          <w:p w14:paraId="6F9B38C6" w14:textId="77777777" w:rsidR="004B1915" w:rsidRDefault="004B1915" w:rsidP="00AC0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СОЦИАЛЬНЫЕ ИНВЕСТИЦИИ</w:t>
            </w:r>
          </w:p>
        </w:tc>
        <w:tc>
          <w:tcPr>
            <w:tcW w:w="6656" w:type="dxa"/>
          </w:tcPr>
          <w:p w14:paraId="30DDEFAE" w14:textId="77777777" w:rsidR="004B1915" w:rsidRDefault="004B1915" w:rsidP="00AC09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добровольный вклад Холдинга «ЕВРОЦЕМЕНТ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 xml:space="preserve">» в устойчивое социально-экономическое развитие территорий присутствия, осуществляемый </w:t>
            </w:r>
            <w:r>
              <w:rPr>
                <w:sz w:val="28"/>
                <w:szCs w:val="28"/>
              </w:rPr>
              <w:br/>
              <w:t xml:space="preserve">с целью повышения качества жизни на территориях присутствия, </w:t>
            </w:r>
            <w:r w:rsidRPr="00E56A42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я</w:t>
            </w:r>
            <w:r w:rsidRPr="00E56A42">
              <w:rPr>
                <w:sz w:val="28"/>
                <w:szCs w:val="28"/>
              </w:rPr>
              <w:t xml:space="preserve"> условий для развития активных местных сообществ и их вовлечения </w:t>
            </w:r>
            <w:r>
              <w:rPr>
                <w:sz w:val="28"/>
                <w:szCs w:val="28"/>
              </w:rPr>
              <w:br/>
            </w:r>
            <w:r w:rsidRPr="00E56A42">
              <w:rPr>
                <w:sz w:val="28"/>
                <w:szCs w:val="28"/>
              </w:rPr>
              <w:t xml:space="preserve">в процесс позитивных </w:t>
            </w:r>
            <w:r>
              <w:rPr>
                <w:sz w:val="28"/>
                <w:szCs w:val="28"/>
              </w:rPr>
              <w:t>преобразований, а также создания</w:t>
            </w:r>
            <w:r w:rsidRPr="00E56A42">
              <w:rPr>
                <w:sz w:val="28"/>
                <w:szCs w:val="28"/>
              </w:rPr>
              <w:t xml:space="preserve"> возможностей для самореализации </w:t>
            </w:r>
            <w:r>
              <w:rPr>
                <w:sz w:val="28"/>
                <w:szCs w:val="28"/>
              </w:rPr>
              <w:br/>
            </w:r>
            <w:r w:rsidRPr="00E56A42">
              <w:rPr>
                <w:sz w:val="28"/>
                <w:szCs w:val="28"/>
              </w:rPr>
              <w:t>и развития талантов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B1915" w14:paraId="13925121" w14:textId="77777777" w:rsidTr="00AC0985">
        <w:tc>
          <w:tcPr>
            <w:tcW w:w="3539" w:type="dxa"/>
          </w:tcPr>
          <w:p w14:paraId="437FB929" w14:textId="77777777" w:rsidR="004B1915" w:rsidRPr="00C231AC" w:rsidRDefault="004B1915" w:rsidP="00AC0985">
            <w:pPr>
              <w:rPr>
                <w:b/>
                <w:sz w:val="28"/>
                <w:szCs w:val="28"/>
              </w:rPr>
            </w:pPr>
            <w:r w:rsidRPr="00C231AC">
              <w:rPr>
                <w:b/>
                <w:sz w:val="28"/>
                <w:szCs w:val="28"/>
              </w:rPr>
              <w:t>ПРОГРАММА СОЦИАЛЬНЫХ ИНВЕСТИЦИЙ «</w:t>
            </w:r>
            <w:r>
              <w:rPr>
                <w:b/>
                <w:sz w:val="28"/>
                <w:szCs w:val="28"/>
              </w:rPr>
              <w:t>ДЕЛАЕМ МИР ЛУЧШЕ!</w:t>
            </w:r>
            <w:r w:rsidRPr="00C231A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15EF2CB1" w14:textId="77777777" w:rsidR="004B1915" w:rsidRDefault="004B1915" w:rsidP="00AC09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социальных инвестиций Холдинга «ЕВРОЦЕМЕНТ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 xml:space="preserve">», реализуемая в рамках партнерского взаимодействия с органами государственной власти и местного самоуправления </w:t>
            </w:r>
            <w:r>
              <w:rPr>
                <w:sz w:val="28"/>
                <w:szCs w:val="28"/>
              </w:rPr>
              <w:br/>
              <w:t xml:space="preserve">и объединяющая проект по комплексному развитию территорий, а также иные проекты, реализуемые </w:t>
            </w:r>
            <w:r>
              <w:rPr>
                <w:sz w:val="28"/>
                <w:szCs w:val="28"/>
              </w:rPr>
              <w:br/>
              <w:t xml:space="preserve">по инициативе и/или при поддержке Холдинга, имеющие </w:t>
            </w:r>
            <w:r w:rsidRPr="0092724B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 xml:space="preserve">альную значимость и </w:t>
            </w:r>
            <w:r w:rsidRPr="00696CCE">
              <w:rPr>
                <w:sz w:val="28"/>
                <w:szCs w:val="28"/>
              </w:rPr>
              <w:t xml:space="preserve">значимость для </w:t>
            </w:r>
            <w:r>
              <w:rPr>
                <w:sz w:val="28"/>
                <w:szCs w:val="28"/>
              </w:rPr>
              <w:t>Холдинга</w:t>
            </w:r>
            <w:r w:rsidRPr="00696CCE">
              <w:rPr>
                <w:sz w:val="28"/>
                <w:szCs w:val="28"/>
              </w:rPr>
              <w:t>.</w:t>
            </w:r>
          </w:p>
        </w:tc>
      </w:tr>
      <w:tr w:rsidR="004B1915" w14:paraId="4CDF1AA5" w14:textId="77777777" w:rsidTr="00AC0985">
        <w:tc>
          <w:tcPr>
            <w:tcW w:w="3539" w:type="dxa"/>
          </w:tcPr>
          <w:p w14:paraId="6F3F15C2" w14:textId="77777777" w:rsidR="004B1915" w:rsidRPr="00B340E5" w:rsidRDefault="004B1915" w:rsidP="00AC098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ПРОЕКТ «КОМПЛЕКСНОЕ РАЗВИТИЕ ТЕРРИТОРИЙ»</w:t>
            </w:r>
          </w:p>
        </w:tc>
        <w:tc>
          <w:tcPr>
            <w:tcW w:w="6656" w:type="dxa"/>
          </w:tcPr>
          <w:p w14:paraId="6232AB36" w14:textId="77777777" w:rsidR="004B1915" w:rsidRDefault="004B1915" w:rsidP="00AC09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 социально-экономическому развитию территорий присутствия, предполагающий комплексный подход </w:t>
            </w:r>
            <w:r w:rsidRPr="00BF2B44">
              <w:rPr>
                <w:color w:val="000000" w:themeColor="text1"/>
                <w:sz w:val="28"/>
                <w:szCs w:val="28"/>
              </w:rPr>
              <w:t xml:space="preserve">к модернизации и оснащению объектов инфраструктуры </w:t>
            </w:r>
            <w:r w:rsidRPr="005C5433">
              <w:rPr>
                <w:sz w:val="28"/>
                <w:szCs w:val="28"/>
              </w:rPr>
              <w:t>в сфере образования, спорта, культуры</w:t>
            </w:r>
            <w:r>
              <w:rPr>
                <w:sz w:val="28"/>
                <w:szCs w:val="28"/>
              </w:rPr>
              <w:t xml:space="preserve"> и досуга</w:t>
            </w:r>
            <w:r w:rsidRPr="005C54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комфортной среды.</w:t>
            </w:r>
          </w:p>
        </w:tc>
      </w:tr>
      <w:tr w:rsidR="004B1915" w14:paraId="685D9176" w14:textId="77777777" w:rsidTr="00AC0985">
        <w:tc>
          <w:tcPr>
            <w:tcW w:w="3539" w:type="dxa"/>
          </w:tcPr>
          <w:p w14:paraId="260E1897" w14:textId="77777777" w:rsidR="004B1915" w:rsidRPr="00B340E5" w:rsidRDefault="004B1915" w:rsidP="00AC098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Pr="00F20FE3">
              <w:rPr>
                <w:b/>
                <w:sz w:val="28"/>
                <w:szCs w:val="28"/>
              </w:rPr>
              <w:t>, ИМЕЮЩИ</w:t>
            </w:r>
            <w:r>
              <w:rPr>
                <w:b/>
                <w:sz w:val="28"/>
                <w:szCs w:val="28"/>
              </w:rPr>
              <w:t xml:space="preserve">Й СОЦИАЛЬНУЮ ЗНАЧИМОСТЬ </w:t>
            </w:r>
            <w:r>
              <w:rPr>
                <w:b/>
                <w:sz w:val="28"/>
                <w:szCs w:val="28"/>
              </w:rPr>
              <w:br/>
            </w:r>
            <w:r w:rsidRPr="00F20FE3">
              <w:rPr>
                <w:b/>
                <w:sz w:val="28"/>
                <w:szCs w:val="28"/>
              </w:rPr>
              <w:t xml:space="preserve">И ЗНАЧИМОСТЬ </w:t>
            </w:r>
            <w:r>
              <w:rPr>
                <w:b/>
                <w:sz w:val="28"/>
                <w:szCs w:val="28"/>
              </w:rPr>
              <w:br/>
            </w:r>
            <w:r w:rsidRPr="00F20FE3">
              <w:rPr>
                <w:b/>
                <w:sz w:val="28"/>
                <w:szCs w:val="28"/>
              </w:rPr>
              <w:t xml:space="preserve">ДЛЯ </w:t>
            </w:r>
            <w:r>
              <w:rPr>
                <w:b/>
                <w:sz w:val="28"/>
                <w:szCs w:val="28"/>
              </w:rPr>
              <w:t>ХОЛДИНГА</w:t>
            </w:r>
          </w:p>
        </w:tc>
        <w:tc>
          <w:tcPr>
            <w:tcW w:w="6656" w:type="dxa"/>
          </w:tcPr>
          <w:p w14:paraId="05D21ADF" w14:textId="77777777" w:rsidR="004B1915" w:rsidRDefault="004B1915" w:rsidP="00AC09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проект, ориентированный на решение (улучшение) социальной проблемы одной или нескольких групп населения территорий присутствия и отвечающий</w:t>
            </w:r>
            <w:r w:rsidRPr="00D937DF">
              <w:rPr>
                <w:sz w:val="28"/>
                <w:szCs w:val="28"/>
              </w:rPr>
              <w:t xml:space="preserve"> целям, задачам и принципам</w:t>
            </w:r>
            <w:r>
              <w:rPr>
                <w:sz w:val="28"/>
                <w:szCs w:val="28"/>
              </w:rPr>
              <w:t xml:space="preserve"> социальных инвестиций, </w:t>
            </w:r>
            <w:r>
              <w:rPr>
                <w:sz w:val="28"/>
                <w:szCs w:val="28"/>
              </w:rPr>
              <w:lastRenderedPageBreak/>
              <w:t>а также соответствующий</w:t>
            </w:r>
            <w:r w:rsidRPr="00D937DF">
              <w:rPr>
                <w:sz w:val="28"/>
                <w:szCs w:val="28"/>
              </w:rPr>
              <w:t xml:space="preserve"> текущим и перспективным бизнес-задачам и запросам </w:t>
            </w:r>
            <w:r>
              <w:rPr>
                <w:sz w:val="28"/>
                <w:szCs w:val="28"/>
              </w:rPr>
              <w:t>Холдинга.</w:t>
            </w:r>
          </w:p>
        </w:tc>
      </w:tr>
      <w:tr w:rsidR="004B1915" w14:paraId="16C9C8AE" w14:textId="77777777" w:rsidTr="00AC0985">
        <w:tc>
          <w:tcPr>
            <w:tcW w:w="3539" w:type="dxa"/>
          </w:tcPr>
          <w:p w14:paraId="68A23B66" w14:textId="77777777" w:rsidR="004B1915" w:rsidRPr="00813F9C" w:rsidRDefault="004B1915" w:rsidP="00AC0985">
            <w:pPr>
              <w:rPr>
                <w:b/>
                <w:sz w:val="28"/>
                <w:szCs w:val="28"/>
              </w:rPr>
            </w:pPr>
            <w:r w:rsidRPr="00813F9C">
              <w:rPr>
                <w:b/>
                <w:sz w:val="28"/>
                <w:szCs w:val="28"/>
              </w:rPr>
              <w:lastRenderedPageBreak/>
              <w:t>ВОЛОНТЕРСКАЯ ПРОГРАММА</w:t>
            </w:r>
          </w:p>
        </w:tc>
        <w:tc>
          <w:tcPr>
            <w:tcW w:w="6656" w:type="dxa"/>
          </w:tcPr>
          <w:p w14:paraId="32CDA899" w14:textId="77777777" w:rsidR="004B1915" w:rsidRDefault="004B1915" w:rsidP="00AC09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социальных инвестиций по развитию корпоративного 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 xml:space="preserve">, направленная </w:t>
            </w:r>
            <w:r>
              <w:rPr>
                <w:sz w:val="28"/>
                <w:szCs w:val="28"/>
              </w:rPr>
              <w:br/>
              <w:t xml:space="preserve">на вовлечение сотрудников и </w:t>
            </w:r>
            <w:r w:rsidRPr="002F1F46">
              <w:rPr>
                <w:sz w:val="28"/>
                <w:szCs w:val="28"/>
              </w:rPr>
              <w:t xml:space="preserve">жителей </w:t>
            </w:r>
            <w:r>
              <w:rPr>
                <w:sz w:val="28"/>
                <w:szCs w:val="28"/>
              </w:rPr>
              <w:t xml:space="preserve">территорий присутствия Холдинга «ЕВРОЦЕМЕНТ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880770">
              <w:rPr>
                <w:sz w:val="28"/>
                <w:szCs w:val="28"/>
              </w:rPr>
              <w:t>в общественно полезную деятельность</w:t>
            </w:r>
            <w:r>
              <w:rPr>
                <w:sz w:val="28"/>
                <w:szCs w:val="28"/>
              </w:rPr>
              <w:t xml:space="preserve">, формирование активных местных сообществ, включающая реализацию и поддержку социально направленных проектов и инициатив сотрудников, </w:t>
            </w:r>
            <w:r>
              <w:rPr>
                <w:sz w:val="28"/>
                <w:szCs w:val="28"/>
              </w:rPr>
              <w:br/>
              <w:t>а также поддержку внешних социальных, экологических и иных проектов и инициатив,</w:t>
            </w:r>
            <w:r w:rsidRPr="00F77478">
              <w:t xml:space="preserve"> </w:t>
            </w:r>
            <w:r>
              <w:rPr>
                <w:sz w:val="28"/>
                <w:szCs w:val="28"/>
              </w:rPr>
              <w:t xml:space="preserve">соответствующих </w:t>
            </w:r>
            <w:r w:rsidRPr="00F77478">
              <w:rPr>
                <w:sz w:val="28"/>
                <w:szCs w:val="28"/>
              </w:rPr>
              <w:t>це</w:t>
            </w:r>
            <w:r>
              <w:rPr>
                <w:sz w:val="28"/>
                <w:szCs w:val="28"/>
              </w:rPr>
              <w:t xml:space="preserve">нностям Холдинга, а также целям, </w:t>
            </w:r>
            <w:r w:rsidRPr="00F77478">
              <w:rPr>
                <w:sz w:val="28"/>
                <w:szCs w:val="28"/>
              </w:rPr>
              <w:t xml:space="preserve">задачам </w:t>
            </w:r>
            <w:r>
              <w:rPr>
                <w:sz w:val="28"/>
                <w:szCs w:val="28"/>
              </w:rPr>
              <w:t xml:space="preserve">и принципам </w:t>
            </w:r>
            <w:r w:rsidRPr="00F77478">
              <w:rPr>
                <w:sz w:val="28"/>
                <w:szCs w:val="28"/>
              </w:rPr>
              <w:t>социальных инвестиций.</w:t>
            </w:r>
          </w:p>
        </w:tc>
      </w:tr>
      <w:tr w:rsidR="004B1915" w14:paraId="4F5A7676" w14:textId="77777777" w:rsidTr="00AC0985">
        <w:tc>
          <w:tcPr>
            <w:tcW w:w="3539" w:type="dxa"/>
          </w:tcPr>
          <w:p w14:paraId="56247F8B" w14:textId="77777777" w:rsidR="004B1915" w:rsidRPr="00813F9C" w:rsidRDefault="004B1915" w:rsidP="00AC0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ЗАИНТЕРЕСОВАННЫЕ СТОРОНЫ</w:t>
            </w:r>
          </w:p>
        </w:tc>
        <w:tc>
          <w:tcPr>
            <w:tcW w:w="6656" w:type="dxa"/>
          </w:tcPr>
          <w:p w14:paraId="513DEA83" w14:textId="77777777" w:rsidR="004B1915" w:rsidRPr="008D0398" w:rsidRDefault="004B1915" w:rsidP="00AC0985">
            <w:pPr>
              <w:widowControl w:val="0"/>
              <w:autoSpaceDE w:val="0"/>
              <w:autoSpaceDN w:val="0"/>
              <w:ind w:right="260"/>
              <w:jc w:val="both"/>
              <w:rPr>
                <w:lang w:eastAsia="en-US"/>
              </w:rPr>
            </w:pPr>
            <w:r w:rsidRPr="00C3110F">
              <w:rPr>
                <w:sz w:val="28"/>
                <w:lang w:eastAsia="en-US"/>
              </w:rPr>
              <w:t>организации или частные лица</w:t>
            </w:r>
            <w:r w:rsidRPr="008D0398">
              <w:rPr>
                <w:sz w:val="28"/>
                <w:lang w:eastAsia="en-US"/>
              </w:rPr>
              <w:t xml:space="preserve">, заинтересованные во взаимодействии с Холдингом «ЕВРОЦЕМЕНТ </w:t>
            </w:r>
            <w:proofErr w:type="spellStart"/>
            <w:r w:rsidRPr="008D0398">
              <w:rPr>
                <w:sz w:val="28"/>
                <w:lang w:eastAsia="en-US"/>
              </w:rPr>
              <w:t>груп</w:t>
            </w:r>
            <w:proofErr w:type="spellEnd"/>
            <w:r w:rsidRPr="008D0398">
              <w:rPr>
                <w:sz w:val="28"/>
                <w:lang w:eastAsia="en-US"/>
              </w:rPr>
              <w:t>», влияющие на его деятельность либо испытывающие на себе влияние его деятельности, производимой продукции.</w:t>
            </w:r>
          </w:p>
        </w:tc>
      </w:tr>
      <w:tr w:rsidR="004B1915" w14:paraId="6BE07BE4" w14:textId="77777777" w:rsidTr="00AC0985">
        <w:tc>
          <w:tcPr>
            <w:tcW w:w="3539" w:type="dxa"/>
          </w:tcPr>
          <w:p w14:paraId="5C7F62A9" w14:textId="77777777" w:rsidR="004B1915" w:rsidRDefault="004B1915" w:rsidP="00AC0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ТЕРРИТОРИИ ПРИСУТСТВИЯ</w:t>
            </w:r>
          </w:p>
        </w:tc>
        <w:tc>
          <w:tcPr>
            <w:tcW w:w="6656" w:type="dxa"/>
          </w:tcPr>
          <w:p w14:paraId="1DF8C669" w14:textId="77777777" w:rsidR="004B1915" w:rsidRPr="00813F9C" w:rsidRDefault="004B1915" w:rsidP="00AC0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13F9C">
              <w:rPr>
                <w:sz w:val="28"/>
                <w:szCs w:val="28"/>
              </w:rPr>
              <w:t>ерритории</w:t>
            </w:r>
            <w:r>
              <w:rPr>
                <w:sz w:val="28"/>
                <w:szCs w:val="28"/>
              </w:rPr>
              <w:t>, на</w:t>
            </w:r>
            <w:r w:rsidRPr="00813F9C">
              <w:rPr>
                <w:sz w:val="28"/>
                <w:szCs w:val="28"/>
              </w:rPr>
              <w:t xml:space="preserve"> которых осуществляется хозяйственная деятельность </w:t>
            </w:r>
            <w:r>
              <w:rPr>
                <w:sz w:val="28"/>
                <w:szCs w:val="28"/>
              </w:rPr>
              <w:t xml:space="preserve">Холдинга «ЕВРОЦЕМЕНТ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4B1915" w14:paraId="0D34995E" w14:textId="77777777" w:rsidTr="00AC0985">
        <w:tc>
          <w:tcPr>
            <w:tcW w:w="3539" w:type="dxa"/>
          </w:tcPr>
          <w:p w14:paraId="1DFDBA30" w14:textId="77777777" w:rsidR="004B1915" w:rsidRDefault="004B1915" w:rsidP="00AC0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СОГЛАШЕНИЕ</w:t>
            </w:r>
          </w:p>
        </w:tc>
        <w:tc>
          <w:tcPr>
            <w:tcW w:w="6656" w:type="dxa"/>
          </w:tcPr>
          <w:p w14:paraId="29DC8DB1" w14:textId="77777777" w:rsidR="004B1915" w:rsidRPr="008C17B3" w:rsidRDefault="004B1915" w:rsidP="00AC0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 социально-экономическом партнерстве между Холдингом «ЕВРОЦЕМЕНТ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>» и органами государственной власти субъектов Российской Федерации и местного самоуправления.</w:t>
            </w:r>
          </w:p>
        </w:tc>
      </w:tr>
    </w:tbl>
    <w:p w14:paraId="35EC6B5D" w14:textId="77777777" w:rsidR="004B1915" w:rsidRDefault="004B1915" w:rsidP="004B1915">
      <w:pPr>
        <w:rPr>
          <w:b/>
          <w:sz w:val="28"/>
          <w:szCs w:val="28"/>
        </w:rPr>
      </w:pPr>
    </w:p>
    <w:p w14:paraId="49DF9BD0" w14:textId="77777777" w:rsidR="004B1915" w:rsidRPr="00290301" w:rsidRDefault="004B1915" w:rsidP="004B1915">
      <w:pPr>
        <w:pStyle w:val="1"/>
        <w:ind w:firstLine="0"/>
      </w:pPr>
      <w:bookmarkStart w:id="2" w:name="_Toc122335305"/>
      <w:r>
        <w:t>2</w:t>
      </w:r>
      <w:r w:rsidRPr="00290301">
        <w:t xml:space="preserve">. </w:t>
      </w:r>
      <w:r>
        <w:t>Вводные</w:t>
      </w:r>
      <w:r w:rsidRPr="00290301">
        <w:t xml:space="preserve"> положения</w:t>
      </w:r>
      <w:bookmarkEnd w:id="2"/>
    </w:p>
    <w:p w14:paraId="226949EA" w14:textId="77777777" w:rsidR="004B1915" w:rsidRDefault="004B1915" w:rsidP="004B1915">
      <w:pPr>
        <w:tabs>
          <w:tab w:val="left" w:pos="4005"/>
        </w:tabs>
        <w:rPr>
          <w:sz w:val="28"/>
          <w:szCs w:val="28"/>
        </w:rPr>
      </w:pPr>
    </w:p>
    <w:p w14:paraId="3C455732" w14:textId="77777777" w:rsidR="004B1915" w:rsidRDefault="004B1915" w:rsidP="004B1915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Настоящая Политика (далее – Политика) систематизирует подход Холдинга «</w:t>
      </w:r>
      <w:proofErr w:type="gramStart"/>
      <w:r>
        <w:rPr>
          <w:sz w:val="28"/>
          <w:szCs w:val="28"/>
        </w:rPr>
        <w:t xml:space="preserve">ЕВРОЦЕМЕНТ  </w:t>
      </w:r>
      <w:proofErr w:type="spellStart"/>
      <w:r>
        <w:rPr>
          <w:sz w:val="28"/>
          <w:szCs w:val="28"/>
        </w:rPr>
        <w:t>груп</w:t>
      </w:r>
      <w:proofErr w:type="spellEnd"/>
      <w:proofErr w:type="gramEnd"/>
      <w:r>
        <w:rPr>
          <w:sz w:val="28"/>
          <w:szCs w:val="28"/>
        </w:rPr>
        <w:t>» к социальным инвестициям и направлена на упорядочивание и унификацию деятельности Холдинга в этой сфере, а также повышение эффективности системы управления социальными инвестициями.</w:t>
      </w:r>
    </w:p>
    <w:p w14:paraId="4B2EF40D" w14:textId="77777777" w:rsidR="004B1915" w:rsidRDefault="004B1915" w:rsidP="004B1915">
      <w:pPr>
        <w:tabs>
          <w:tab w:val="left" w:pos="4005"/>
        </w:tabs>
        <w:jc w:val="both"/>
        <w:rPr>
          <w:sz w:val="28"/>
          <w:szCs w:val="28"/>
        </w:rPr>
      </w:pPr>
    </w:p>
    <w:p w14:paraId="63557D39" w14:textId="77777777" w:rsidR="004B1915" w:rsidRDefault="004B1915" w:rsidP="004B1915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Политика распространяет свое действие на </w:t>
      </w:r>
      <w:r w:rsidRPr="008C17B3">
        <w:rPr>
          <w:sz w:val="28"/>
          <w:szCs w:val="28"/>
        </w:rPr>
        <w:t xml:space="preserve">АО «ЕВРОЦЕМЕНТ </w:t>
      </w:r>
      <w:proofErr w:type="spellStart"/>
      <w:r w:rsidRPr="008C17B3">
        <w:rPr>
          <w:sz w:val="28"/>
          <w:szCs w:val="28"/>
        </w:rPr>
        <w:t>груп</w:t>
      </w:r>
      <w:proofErr w:type="spellEnd"/>
      <w:r w:rsidRPr="008C17B3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</w:r>
      <w:r w:rsidRPr="008C17B3">
        <w:rPr>
          <w:sz w:val="28"/>
          <w:szCs w:val="28"/>
        </w:rPr>
        <w:t>его филиал, дочерние и зависимые общества.</w:t>
      </w:r>
    </w:p>
    <w:p w14:paraId="61B1E020" w14:textId="77777777" w:rsidR="004B1915" w:rsidRDefault="004B1915" w:rsidP="004B1915">
      <w:pPr>
        <w:jc w:val="both"/>
        <w:rPr>
          <w:sz w:val="28"/>
          <w:szCs w:val="28"/>
        </w:rPr>
      </w:pPr>
    </w:p>
    <w:p w14:paraId="7FF02574" w14:textId="77777777" w:rsidR="004B1915" w:rsidRPr="00C3110F" w:rsidRDefault="004B1915" w:rsidP="004B191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2.3. Политика не нарушает действующее законодательство Российской Федерации. </w:t>
      </w:r>
      <w:r>
        <w:rPr>
          <w:sz w:val="28"/>
          <w:szCs w:val="28"/>
        </w:rPr>
        <w:br/>
        <w:t xml:space="preserve">В случае внесения изменений в законодательство Российской Федерации, способное прямо или косвенно повлиять на действие положений настоящей Политики, должна быть проведена правовая оценка на соответствие измененному законодательству </w:t>
      </w:r>
      <w:r>
        <w:rPr>
          <w:sz w:val="28"/>
          <w:szCs w:val="28"/>
        </w:rPr>
        <w:br/>
        <w:t xml:space="preserve">и, при необходимости, внесены соответствующие изменения. </w:t>
      </w:r>
      <w:r w:rsidRPr="00C3110F">
        <w:rPr>
          <w:color w:val="000000" w:themeColor="text1"/>
          <w:sz w:val="28"/>
          <w:szCs w:val="28"/>
        </w:rPr>
        <w:t xml:space="preserve">Политика разработана </w:t>
      </w:r>
      <w:r>
        <w:rPr>
          <w:color w:val="000000" w:themeColor="text1"/>
          <w:sz w:val="28"/>
          <w:szCs w:val="28"/>
        </w:rPr>
        <w:t>с учетом положений национального стандарта</w:t>
      </w:r>
      <w:r w:rsidRPr="00C3110F">
        <w:rPr>
          <w:color w:val="000000" w:themeColor="text1"/>
          <w:sz w:val="28"/>
          <w:szCs w:val="28"/>
        </w:rPr>
        <w:t xml:space="preserve"> Российской Ф</w:t>
      </w:r>
      <w:r>
        <w:rPr>
          <w:color w:val="000000" w:themeColor="text1"/>
          <w:sz w:val="28"/>
          <w:szCs w:val="28"/>
        </w:rPr>
        <w:t xml:space="preserve">едерации </w:t>
      </w:r>
      <w:r>
        <w:rPr>
          <w:color w:val="000000" w:themeColor="text1"/>
          <w:sz w:val="28"/>
          <w:szCs w:val="28"/>
        </w:rPr>
        <w:br/>
        <w:t>ГОСТ Р ИСО 26000-2012 «</w:t>
      </w:r>
      <w:r w:rsidRPr="00C3110F">
        <w:rPr>
          <w:color w:val="000000" w:themeColor="text1"/>
          <w:sz w:val="28"/>
          <w:szCs w:val="28"/>
        </w:rPr>
        <w:t>Руководств</w:t>
      </w:r>
      <w:r>
        <w:rPr>
          <w:color w:val="000000" w:themeColor="text1"/>
          <w:sz w:val="28"/>
          <w:szCs w:val="28"/>
        </w:rPr>
        <w:t>о по социальной ответственности».</w:t>
      </w:r>
    </w:p>
    <w:p w14:paraId="3AD9E0AE" w14:textId="77777777" w:rsidR="004B1915" w:rsidRDefault="004B1915" w:rsidP="004B1915">
      <w:pPr>
        <w:jc w:val="both"/>
        <w:rPr>
          <w:sz w:val="28"/>
          <w:szCs w:val="28"/>
        </w:rPr>
      </w:pPr>
    </w:p>
    <w:p w14:paraId="538D51B2" w14:textId="77777777" w:rsidR="004B1915" w:rsidRPr="006F5162" w:rsidRDefault="004B1915" w:rsidP="004B19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</w:t>
      </w:r>
      <w:r w:rsidRPr="006F5162">
        <w:rPr>
          <w:color w:val="000000" w:themeColor="text1"/>
          <w:sz w:val="28"/>
          <w:szCs w:val="28"/>
        </w:rPr>
        <w:t>. Ра</w:t>
      </w:r>
      <w:r>
        <w:rPr>
          <w:color w:val="000000" w:themeColor="text1"/>
          <w:sz w:val="28"/>
          <w:szCs w:val="28"/>
        </w:rPr>
        <w:t xml:space="preserve">бочие советы и Советы молодежи </w:t>
      </w:r>
      <w:r w:rsidRPr="006F5162">
        <w:rPr>
          <w:color w:val="000000" w:themeColor="text1"/>
          <w:sz w:val="28"/>
          <w:szCs w:val="28"/>
        </w:rPr>
        <w:t xml:space="preserve">Холдинга «ЕВРОЦЕМЕНТ </w:t>
      </w:r>
      <w:proofErr w:type="spellStart"/>
      <w:r w:rsidRPr="006F5162">
        <w:rPr>
          <w:color w:val="000000" w:themeColor="text1"/>
          <w:sz w:val="28"/>
          <w:szCs w:val="28"/>
        </w:rPr>
        <w:t>груп</w:t>
      </w:r>
      <w:proofErr w:type="spellEnd"/>
      <w:r w:rsidRPr="006F5162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br/>
      </w:r>
      <w:r w:rsidRPr="006F5162">
        <w:rPr>
          <w:color w:val="000000" w:themeColor="text1"/>
          <w:sz w:val="28"/>
          <w:szCs w:val="28"/>
        </w:rPr>
        <w:t>по предложению</w:t>
      </w:r>
      <w:r>
        <w:rPr>
          <w:color w:val="000000" w:themeColor="text1"/>
          <w:sz w:val="28"/>
          <w:szCs w:val="28"/>
        </w:rPr>
        <w:t xml:space="preserve"> сотрудников</w:t>
      </w:r>
      <w:r w:rsidRPr="006F5162">
        <w:rPr>
          <w:color w:val="000000" w:themeColor="text1"/>
          <w:sz w:val="28"/>
          <w:szCs w:val="28"/>
        </w:rPr>
        <w:t xml:space="preserve"> Функции «Управление персоналом и организационное развитие» Холдинга «ЕВРОЦЕМЕНТ </w:t>
      </w:r>
      <w:proofErr w:type="spellStart"/>
      <w:r w:rsidRPr="006F5162">
        <w:rPr>
          <w:color w:val="000000" w:themeColor="text1"/>
          <w:sz w:val="28"/>
          <w:szCs w:val="28"/>
        </w:rPr>
        <w:t>груп</w:t>
      </w:r>
      <w:proofErr w:type="spellEnd"/>
      <w:r w:rsidRPr="006F5162">
        <w:rPr>
          <w:color w:val="000000" w:themeColor="text1"/>
          <w:sz w:val="28"/>
          <w:szCs w:val="28"/>
        </w:rPr>
        <w:t>» могут участвовать в обсуждении вопросов, касающихся социальных инвестиций.</w:t>
      </w:r>
    </w:p>
    <w:p w14:paraId="6F83F560" w14:textId="77777777" w:rsidR="004B1915" w:rsidRPr="00F20FE3" w:rsidRDefault="004B1915" w:rsidP="004B1915">
      <w:pPr>
        <w:jc w:val="both"/>
        <w:rPr>
          <w:b/>
          <w:sz w:val="28"/>
          <w:szCs w:val="28"/>
        </w:rPr>
      </w:pPr>
    </w:p>
    <w:p w14:paraId="34694A4E" w14:textId="77777777" w:rsidR="004B1915" w:rsidRDefault="004B1915" w:rsidP="004B1915">
      <w:pPr>
        <w:pStyle w:val="1"/>
        <w:ind w:firstLine="0"/>
      </w:pPr>
      <w:bookmarkStart w:id="3" w:name="_Toc122335306"/>
      <w:r>
        <w:t>3. Цели и задачи социальных инвестиций</w:t>
      </w:r>
      <w:bookmarkEnd w:id="3"/>
    </w:p>
    <w:p w14:paraId="46545180" w14:textId="77777777" w:rsidR="004B1915" w:rsidRDefault="004B1915" w:rsidP="004B1915">
      <w:pPr>
        <w:jc w:val="center"/>
        <w:rPr>
          <w:b/>
          <w:sz w:val="28"/>
          <w:szCs w:val="28"/>
        </w:rPr>
      </w:pPr>
    </w:p>
    <w:p w14:paraId="2BC77A10" w14:textId="77777777" w:rsidR="004B1915" w:rsidRDefault="004B1915" w:rsidP="004B1915">
      <w:pPr>
        <w:jc w:val="both"/>
        <w:rPr>
          <w:sz w:val="28"/>
        </w:rPr>
      </w:pPr>
      <w:r>
        <w:rPr>
          <w:sz w:val="28"/>
        </w:rPr>
        <w:t>3</w:t>
      </w:r>
      <w:r w:rsidRPr="005D1B8F">
        <w:rPr>
          <w:sz w:val="28"/>
        </w:rPr>
        <w:t xml:space="preserve">.1. </w:t>
      </w:r>
      <w:r>
        <w:rPr>
          <w:sz w:val="28"/>
        </w:rPr>
        <w:t>Целями</w:t>
      </w:r>
      <w:r w:rsidRPr="005D1B8F">
        <w:rPr>
          <w:sz w:val="28"/>
        </w:rPr>
        <w:t xml:space="preserve"> социальных инвестиций</w:t>
      </w:r>
      <w:r>
        <w:rPr>
          <w:sz w:val="28"/>
        </w:rPr>
        <w:t xml:space="preserve"> </w:t>
      </w:r>
      <w:r w:rsidRPr="00614066">
        <w:rPr>
          <w:sz w:val="28"/>
        </w:rPr>
        <w:t>Холдинг</w:t>
      </w:r>
      <w:r>
        <w:rPr>
          <w:sz w:val="28"/>
        </w:rPr>
        <w:t>а</w:t>
      </w:r>
      <w:r w:rsidRPr="00614066">
        <w:rPr>
          <w:sz w:val="28"/>
        </w:rPr>
        <w:t xml:space="preserve"> «ЕВРОЦЕМЕНТ </w:t>
      </w:r>
      <w:proofErr w:type="spellStart"/>
      <w:r w:rsidRPr="00614066">
        <w:rPr>
          <w:sz w:val="28"/>
        </w:rPr>
        <w:t>груп</w:t>
      </w:r>
      <w:proofErr w:type="spellEnd"/>
      <w:r w:rsidRPr="00614066">
        <w:rPr>
          <w:sz w:val="28"/>
        </w:rPr>
        <w:t>»</w:t>
      </w:r>
      <w:r>
        <w:rPr>
          <w:sz w:val="28"/>
        </w:rPr>
        <w:t xml:space="preserve"> являются</w:t>
      </w:r>
      <w:r w:rsidRPr="00614066">
        <w:rPr>
          <w:sz w:val="28"/>
        </w:rPr>
        <w:t xml:space="preserve"> </w:t>
      </w:r>
      <w:r w:rsidRPr="005D1B8F">
        <w:rPr>
          <w:sz w:val="28"/>
        </w:rPr>
        <w:t xml:space="preserve">повышение качества жизни </w:t>
      </w:r>
      <w:r w:rsidRPr="00C954BD">
        <w:rPr>
          <w:sz w:val="28"/>
        </w:rPr>
        <w:t>на территориях присутствия</w:t>
      </w:r>
      <w:r>
        <w:rPr>
          <w:sz w:val="28"/>
        </w:rPr>
        <w:t>, создание условий для развития активных местных сообществ и их вовлечения в процесс позитивных преобразований, а также</w:t>
      </w:r>
      <w:r w:rsidRPr="005D1B8F">
        <w:rPr>
          <w:sz w:val="28"/>
        </w:rPr>
        <w:t xml:space="preserve"> создани</w:t>
      </w:r>
      <w:r>
        <w:rPr>
          <w:sz w:val="28"/>
        </w:rPr>
        <w:t xml:space="preserve">е </w:t>
      </w:r>
      <w:r w:rsidRPr="005D1B8F">
        <w:rPr>
          <w:sz w:val="28"/>
        </w:rPr>
        <w:t xml:space="preserve">возможностей для самореализации </w:t>
      </w:r>
      <w:r>
        <w:rPr>
          <w:sz w:val="28"/>
        </w:rPr>
        <w:br/>
      </w:r>
      <w:r w:rsidRPr="005D1B8F">
        <w:rPr>
          <w:sz w:val="28"/>
        </w:rPr>
        <w:t>и развития талантов</w:t>
      </w:r>
      <w:r>
        <w:rPr>
          <w:sz w:val="28"/>
        </w:rPr>
        <w:t xml:space="preserve">. Достижение целей социальных инвестиций осуществляется </w:t>
      </w:r>
      <w:r>
        <w:rPr>
          <w:sz w:val="28"/>
        </w:rPr>
        <w:br/>
        <w:t>во взаимодействии с заинтересованными сторонами.</w:t>
      </w:r>
    </w:p>
    <w:p w14:paraId="1EA27422" w14:textId="77777777" w:rsidR="004B1915" w:rsidRDefault="004B1915" w:rsidP="004B1915">
      <w:pPr>
        <w:jc w:val="both"/>
        <w:rPr>
          <w:sz w:val="28"/>
        </w:rPr>
      </w:pPr>
    </w:p>
    <w:p w14:paraId="594DF84B" w14:textId="77777777" w:rsidR="004B1915" w:rsidRDefault="004B1915" w:rsidP="004B1915">
      <w:pPr>
        <w:jc w:val="both"/>
        <w:rPr>
          <w:sz w:val="28"/>
        </w:rPr>
      </w:pPr>
      <w:r>
        <w:rPr>
          <w:sz w:val="28"/>
        </w:rPr>
        <w:t xml:space="preserve">3.2. Задачами Холдинга </w:t>
      </w:r>
      <w:r w:rsidRPr="00EB2C4B">
        <w:rPr>
          <w:sz w:val="28"/>
        </w:rPr>
        <w:t xml:space="preserve">«ЕВРОЦЕМЕНТ </w:t>
      </w:r>
      <w:proofErr w:type="spellStart"/>
      <w:r w:rsidRPr="00EB2C4B">
        <w:rPr>
          <w:sz w:val="28"/>
        </w:rPr>
        <w:t>груп</w:t>
      </w:r>
      <w:proofErr w:type="spellEnd"/>
      <w:r w:rsidRPr="00EB2C4B">
        <w:rPr>
          <w:sz w:val="28"/>
        </w:rPr>
        <w:t>»</w:t>
      </w:r>
      <w:r>
        <w:rPr>
          <w:sz w:val="28"/>
        </w:rPr>
        <w:t xml:space="preserve"> в области социальных инвестиций являются: </w:t>
      </w:r>
    </w:p>
    <w:p w14:paraId="1F3B3B13" w14:textId="77777777" w:rsidR="004B1915" w:rsidRDefault="004B1915" w:rsidP="004B1915">
      <w:pPr>
        <w:pStyle w:val="ad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Вовлечение заинтересованных сторон в реализацию программ социальных инвестиций. </w:t>
      </w:r>
    </w:p>
    <w:p w14:paraId="3E561BF9" w14:textId="77777777" w:rsidR="004B1915" w:rsidRDefault="004B1915" w:rsidP="004B1915">
      <w:pPr>
        <w:pStyle w:val="ad"/>
        <w:numPr>
          <w:ilvl w:val="0"/>
          <w:numId w:val="3"/>
        </w:numPr>
        <w:jc w:val="both"/>
        <w:rPr>
          <w:sz w:val="28"/>
        </w:rPr>
      </w:pPr>
      <w:r w:rsidRPr="001718C1">
        <w:rPr>
          <w:sz w:val="28"/>
        </w:rPr>
        <w:t xml:space="preserve">Установление </w:t>
      </w:r>
      <w:r>
        <w:rPr>
          <w:sz w:val="28"/>
        </w:rPr>
        <w:t>и поддержание партнерских отношений</w:t>
      </w:r>
      <w:r w:rsidRPr="001718C1">
        <w:rPr>
          <w:sz w:val="28"/>
        </w:rPr>
        <w:t xml:space="preserve"> с органами государственной власти</w:t>
      </w:r>
      <w:r>
        <w:rPr>
          <w:sz w:val="28"/>
        </w:rPr>
        <w:t xml:space="preserve"> и местного самоуправления</w:t>
      </w:r>
      <w:r w:rsidRPr="001718C1">
        <w:rPr>
          <w:sz w:val="28"/>
        </w:rPr>
        <w:t xml:space="preserve"> </w:t>
      </w:r>
      <w:bookmarkStart w:id="4" w:name="_Hlk107876049"/>
      <w:r w:rsidRPr="001718C1">
        <w:rPr>
          <w:sz w:val="28"/>
        </w:rPr>
        <w:t>на основе открытых механизмов взаимодействия</w:t>
      </w:r>
      <w:r>
        <w:rPr>
          <w:sz w:val="28"/>
        </w:rPr>
        <w:t xml:space="preserve"> для достижения целей социальных инвестиций.</w:t>
      </w:r>
    </w:p>
    <w:bookmarkEnd w:id="4"/>
    <w:p w14:paraId="087BF1A8" w14:textId="77777777" w:rsidR="004B1915" w:rsidRPr="00B94602" w:rsidRDefault="004B1915" w:rsidP="004B1915">
      <w:pPr>
        <w:pStyle w:val="ad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Укрепление и защита</w:t>
      </w:r>
      <w:r w:rsidRPr="008D784A">
        <w:rPr>
          <w:sz w:val="28"/>
        </w:rPr>
        <w:t xml:space="preserve"> деловой р</w:t>
      </w:r>
      <w:r>
        <w:rPr>
          <w:sz w:val="28"/>
        </w:rPr>
        <w:t xml:space="preserve">епутации Холдинга «ЕВРОЦЕМЕНТ </w:t>
      </w:r>
      <w:proofErr w:type="spellStart"/>
      <w:r>
        <w:rPr>
          <w:sz w:val="28"/>
        </w:rPr>
        <w:t>груп</w:t>
      </w:r>
      <w:proofErr w:type="spellEnd"/>
      <w:r>
        <w:rPr>
          <w:sz w:val="28"/>
        </w:rPr>
        <w:t xml:space="preserve">» </w:t>
      </w:r>
      <w:r>
        <w:rPr>
          <w:sz w:val="28"/>
        </w:rPr>
        <w:br/>
        <w:t>и формирование</w:t>
      </w:r>
      <w:r w:rsidRPr="008D784A">
        <w:rPr>
          <w:sz w:val="28"/>
        </w:rPr>
        <w:t xml:space="preserve"> положительного имиджа для всех заинтересованных сторон.</w:t>
      </w:r>
    </w:p>
    <w:p w14:paraId="15F2777A" w14:textId="77777777" w:rsidR="004B1915" w:rsidRDefault="004B1915" w:rsidP="004B1915">
      <w:pPr>
        <w:jc w:val="center"/>
        <w:rPr>
          <w:b/>
          <w:sz w:val="28"/>
          <w:szCs w:val="28"/>
        </w:rPr>
      </w:pPr>
    </w:p>
    <w:p w14:paraId="11DE34B4" w14:textId="77777777" w:rsidR="004B1915" w:rsidRDefault="004B1915" w:rsidP="004B1915">
      <w:pPr>
        <w:pStyle w:val="1"/>
        <w:ind w:firstLine="0"/>
      </w:pPr>
      <w:bookmarkStart w:id="5" w:name="_Toc122335307"/>
      <w:r>
        <w:t>4. Принципы и направления социальных инвестиций</w:t>
      </w:r>
      <w:bookmarkEnd w:id="5"/>
    </w:p>
    <w:p w14:paraId="14988568" w14:textId="77777777" w:rsidR="004B1915" w:rsidRDefault="004B1915" w:rsidP="004B1915">
      <w:pPr>
        <w:rPr>
          <w:b/>
          <w:sz w:val="28"/>
          <w:szCs w:val="28"/>
        </w:rPr>
      </w:pPr>
    </w:p>
    <w:p w14:paraId="3A429A1C" w14:textId="77777777" w:rsidR="004B19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Холдинг «ЕВРОЦЕМЕНТ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» осуществляет социальные инвестиции </w:t>
      </w:r>
      <w:r>
        <w:rPr>
          <w:sz w:val="28"/>
          <w:szCs w:val="28"/>
        </w:rPr>
        <w:br/>
        <w:t>на территориях присутствия на добровольной основе и принимает на себя обязательства при условии их соответствия целям и задачам социальных инвестиций, определению «Социальные инвестиции», а также финансовым и организационным возможностям.</w:t>
      </w:r>
    </w:p>
    <w:p w14:paraId="281EE7E9" w14:textId="77777777" w:rsidR="004B1915" w:rsidRDefault="004B1915" w:rsidP="004B1915">
      <w:pPr>
        <w:jc w:val="both"/>
        <w:rPr>
          <w:sz w:val="28"/>
          <w:szCs w:val="28"/>
        </w:rPr>
      </w:pPr>
    </w:p>
    <w:p w14:paraId="44B390EA" w14:textId="77777777" w:rsidR="004B1915" w:rsidRDefault="004B1915" w:rsidP="004B1915">
      <w:pPr>
        <w:jc w:val="both"/>
        <w:rPr>
          <w:sz w:val="28"/>
          <w:szCs w:val="28"/>
        </w:rPr>
      </w:pPr>
      <w:r w:rsidRPr="00CB527E">
        <w:rPr>
          <w:sz w:val="28"/>
          <w:szCs w:val="28"/>
        </w:rPr>
        <w:t xml:space="preserve">4.2. Холдинг «ЕВРОЦЕМЕНТ </w:t>
      </w:r>
      <w:proofErr w:type="spellStart"/>
      <w:r w:rsidRPr="00CB527E">
        <w:rPr>
          <w:sz w:val="28"/>
          <w:szCs w:val="28"/>
        </w:rPr>
        <w:t>груп</w:t>
      </w:r>
      <w:proofErr w:type="spellEnd"/>
      <w:r w:rsidRPr="00CB527E">
        <w:rPr>
          <w:sz w:val="28"/>
          <w:szCs w:val="28"/>
        </w:rPr>
        <w:t xml:space="preserve">» планирует и осуществляет социальные инвестиции в соответствии с </w:t>
      </w:r>
      <w:r>
        <w:rPr>
          <w:sz w:val="28"/>
          <w:szCs w:val="28"/>
        </w:rPr>
        <w:t>основными</w:t>
      </w:r>
      <w:r w:rsidRPr="00CB527E">
        <w:rPr>
          <w:sz w:val="28"/>
          <w:szCs w:val="28"/>
        </w:rPr>
        <w:t xml:space="preserve"> направлениями</w:t>
      </w:r>
      <w:r>
        <w:rPr>
          <w:sz w:val="28"/>
          <w:szCs w:val="28"/>
        </w:rPr>
        <w:t xml:space="preserve"> социальных инвестиций</w:t>
      </w:r>
      <w:r w:rsidRPr="00CB527E">
        <w:rPr>
          <w:sz w:val="28"/>
          <w:szCs w:val="28"/>
        </w:rPr>
        <w:t>.</w:t>
      </w:r>
    </w:p>
    <w:p w14:paraId="37CB2E7C" w14:textId="77777777" w:rsidR="004B1915" w:rsidRPr="00C62496" w:rsidRDefault="004B1915" w:rsidP="004B1915">
      <w:pPr>
        <w:jc w:val="both"/>
        <w:rPr>
          <w:sz w:val="28"/>
          <w:szCs w:val="28"/>
        </w:rPr>
      </w:pPr>
    </w:p>
    <w:p w14:paraId="08C31DD9" w14:textId="77777777" w:rsidR="004B19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Холдинг «ЕВРОЦЕМЕНТ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» при планировании и осуществлении социальных инвестиций, а также тиражировании лучших практик</w:t>
      </w:r>
      <w:r w:rsidRPr="00C62496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учитывает</w:t>
      </w:r>
      <w:r w:rsidRPr="00C6249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социально-экономические</w:t>
      </w:r>
      <w:r w:rsidRPr="00C62496">
        <w:rPr>
          <w:sz w:val="28"/>
          <w:szCs w:val="28"/>
        </w:rPr>
        <w:t>, культурны</w:t>
      </w:r>
      <w:r>
        <w:rPr>
          <w:sz w:val="28"/>
          <w:szCs w:val="28"/>
        </w:rPr>
        <w:t>е</w:t>
      </w:r>
      <w:r w:rsidRPr="00C62496">
        <w:rPr>
          <w:sz w:val="28"/>
          <w:szCs w:val="28"/>
        </w:rPr>
        <w:t>, природны</w:t>
      </w:r>
      <w:r>
        <w:rPr>
          <w:sz w:val="28"/>
          <w:szCs w:val="28"/>
        </w:rPr>
        <w:t>е и иные особенности</w:t>
      </w:r>
      <w:r w:rsidRPr="00C62496">
        <w:rPr>
          <w:sz w:val="28"/>
          <w:szCs w:val="28"/>
        </w:rPr>
        <w:t xml:space="preserve"> территорий присутствия.</w:t>
      </w:r>
    </w:p>
    <w:p w14:paraId="405CB64B" w14:textId="77777777" w:rsidR="004B1915" w:rsidRPr="00866101" w:rsidRDefault="004B1915" w:rsidP="004B1915">
      <w:pPr>
        <w:jc w:val="both"/>
        <w:rPr>
          <w:sz w:val="28"/>
          <w:szCs w:val="28"/>
        </w:rPr>
      </w:pPr>
    </w:p>
    <w:p w14:paraId="3FCA3862" w14:textId="77777777" w:rsidR="004B1915" w:rsidRDefault="004B1915" w:rsidP="004B1915">
      <w:pPr>
        <w:jc w:val="both"/>
        <w:rPr>
          <w:sz w:val="28"/>
          <w:szCs w:val="28"/>
        </w:rPr>
      </w:pPr>
      <w:r w:rsidRPr="006F0921">
        <w:rPr>
          <w:sz w:val="28"/>
          <w:szCs w:val="28"/>
        </w:rPr>
        <w:t xml:space="preserve">4.4. Холдинг «ЕВРОЦЕМЕНТ </w:t>
      </w:r>
      <w:proofErr w:type="spellStart"/>
      <w:r w:rsidRPr="006F0921">
        <w:rPr>
          <w:sz w:val="28"/>
          <w:szCs w:val="28"/>
        </w:rPr>
        <w:t>груп</w:t>
      </w:r>
      <w:proofErr w:type="spellEnd"/>
      <w:r w:rsidRPr="006F0921">
        <w:rPr>
          <w:sz w:val="28"/>
          <w:szCs w:val="28"/>
        </w:rPr>
        <w:t>» учитывает интересы заинтересованных сторон</w:t>
      </w:r>
      <w:r>
        <w:rPr>
          <w:sz w:val="28"/>
          <w:szCs w:val="28"/>
        </w:rPr>
        <w:t xml:space="preserve"> при планировании и осуществлении социальных инвестиций.</w:t>
      </w:r>
    </w:p>
    <w:p w14:paraId="4BE1D8F9" w14:textId="77777777" w:rsidR="004B1915" w:rsidRDefault="004B1915" w:rsidP="004B1915">
      <w:pPr>
        <w:jc w:val="both"/>
        <w:rPr>
          <w:sz w:val="28"/>
          <w:szCs w:val="28"/>
        </w:rPr>
      </w:pPr>
    </w:p>
    <w:p w14:paraId="324DAC56" w14:textId="77777777" w:rsidR="004B19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Холдинг «ЕВРОЦЕМЕНТ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» при осуществлении социальных инвестиций </w:t>
      </w:r>
      <w:r>
        <w:rPr>
          <w:sz w:val="28"/>
          <w:szCs w:val="28"/>
        </w:rPr>
        <w:br/>
        <w:t>в первую очередь реализует и/или поддерживает</w:t>
      </w:r>
      <w:r w:rsidRPr="00106773">
        <w:rPr>
          <w:sz w:val="28"/>
          <w:szCs w:val="28"/>
        </w:rPr>
        <w:t xml:space="preserve"> проекты, акции и инициативы</w:t>
      </w:r>
      <w:r>
        <w:rPr>
          <w:sz w:val="28"/>
          <w:szCs w:val="28"/>
        </w:rPr>
        <w:t>, имеющие высокую социальную значимость,</w:t>
      </w:r>
      <w:r w:rsidRPr="00106773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 xml:space="preserve">оказывающие непосредственное влияние на работников Холдинга </w:t>
      </w:r>
      <w:r>
        <w:rPr>
          <w:sz w:val="28"/>
          <w:szCs w:val="28"/>
        </w:rPr>
        <w:t xml:space="preserve">«ЕВРОЦЕМЕНТ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» и/или</w:t>
      </w:r>
      <w:r w:rsidRPr="00C62496">
        <w:rPr>
          <w:sz w:val="28"/>
          <w:szCs w:val="28"/>
        </w:rPr>
        <w:t xml:space="preserve"> членов их семей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также имеющие долгосрочный эффект. </w:t>
      </w:r>
    </w:p>
    <w:p w14:paraId="68D93DF3" w14:textId="77777777" w:rsidR="004B1915" w:rsidRDefault="004B1915" w:rsidP="004B1915">
      <w:pPr>
        <w:jc w:val="both"/>
        <w:rPr>
          <w:sz w:val="28"/>
          <w:szCs w:val="28"/>
        </w:rPr>
      </w:pPr>
    </w:p>
    <w:p w14:paraId="712A83E4" w14:textId="77777777" w:rsidR="004B1915" w:rsidRDefault="004B1915" w:rsidP="004B1915">
      <w:pPr>
        <w:jc w:val="both"/>
        <w:rPr>
          <w:sz w:val="28"/>
          <w:szCs w:val="28"/>
        </w:rPr>
      </w:pPr>
      <w:r w:rsidRPr="008B0BA0">
        <w:rPr>
          <w:sz w:val="28"/>
          <w:szCs w:val="28"/>
        </w:rPr>
        <w:t>4</w:t>
      </w:r>
      <w:r>
        <w:rPr>
          <w:sz w:val="28"/>
          <w:szCs w:val="28"/>
        </w:rPr>
        <w:t xml:space="preserve">.6. Холдинг </w:t>
      </w:r>
      <w:r w:rsidRPr="008B0BA0">
        <w:rPr>
          <w:sz w:val="28"/>
          <w:szCs w:val="28"/>
        </w:rPr>
        <w:t xml:space="preserve">«ЕВРОЦЕМЕНТ </w:t>
      </w:r>
      <w:proofErr w:type="spellStart"/>
      <w:r w:rsidRPr="008B0BA0">
        <w:rPr>
          <w:sz w:val="28"/>
          <w:szCs w:val="28"/>
        </w:rPr>
        <w:t>груп</w:t>
      </w:r>
      <w:proofErr w:type="spellEnd"/>
      <w:r w:rsidRPr="008B0BA0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устанавливает принцип контроля </w:t>
      </w:r>
      <w:r>
        <w:rPr>
          <w:sz w:val="28"/>
          <w:szCs w:val="28"/>
        </w:rPr>
        <w:br/>
        <w:t>за осуществляемыми социальными инвестициями, в том числе на предмет целевого использования выделяемых средств.</w:t>
      </w:r>
    </w:p>
    <w:p w14:paraId="0712C242" w14:textId="77777777" w:rsidR="004B1915" w:rsidRDefault="004B1915" w:rsidP="004B1915">
      <w:pPr>
        <w:jc w:val="both"/>
        <w:rPr>
          <w:sz w:val="28"/>
          <w:szCs w:val="28"/>
        </w:rPr>
      </w:pPr>
    </w:p>
    <w:p w14:paraId="75B31E56" w14:textId="77777777" w:rsidR="004B19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t xml:space="preserve"> </w:t>
      </w:r>
      <w:r w:rsidRPr="008B0BA0">
        <w:rPr>
          <w:sz w:val="28"/>
          <w:szCs w:val="28"/>
        </w:rPr>
        <w:t xml:space="preserve">Холдинг «ЕВРОЦЕМЕНТ </w:t>
      </w:r>
      <w:proofErr w:type="spellStart"/>
      <w:r w:rsidRPr="008B0BA0">
        <w:rPr>
          <w:sz w:val="28"/>
          <w:szCs w:val="28"/>
        </w:rPr>
        <w:t>груп</w:t>
      </w:r>
      <w:proofErr w:type="spellEnd"/>
      <w:r w:rsidRPr="008B0BA0">
        <w:rPr>
          <w:sz w:val="28"/>
          <w:szCs w:val="28"/>
        </w:rPr>
        <w:t>»</w:t>
      </w:r>
      <w:r>
        <w:rPr>
          <w:sz w:val="28"/>
          <w:szCs w:val="28"/>
        </w:rPr>
        <w:t xml:space="preserve"> при осуществлении социальных инвестиций </w:t>
      </w:r>
      <w:r>
        <w:rPr>
          <w:sz w:val="28"/>
          <w:szCs w:val="28"/>
        </w:rPr>
        <w:br/>
        <w:t xml:space="preserve">не оказывает помощь и поддержку, если </w:t>
      </w:r>
      <w:proofErr w:type="spellStart"/>
      <w:r>
        <w:rPr>
          <w:sz w:val="28"/>
          <w:szCs w:val="28"/>
        </w:rPr>
        <w:t>благоприобретателями</w:t>
      </w:r>
      <w:proofErr w:type="spellEnd"/>
      <w:r>
        <w:rPr>
          <w:sz w:val="28"/>
          <w:szCs w:val="28"/>
        </w:rPr>
        <w:t xml:space="preserve"> являются:</w:t>
      </w:r>
    </w:p>
    <w:p w14:paraId="739FCA91" w14:textId="77777777" w:rsidR="004B1915" w:rsidRDefault="004B1915" w:rsidP="004B1915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Pr="005B125E">
        <w:rPr>
          <w:sz w:val="28"/>
          <w:szCs w:val="28"/>
        </w:rPr>
        <w:t xml:space="preserve"> органов государственной власти и местного самоуправления</w:t>
      </w:r>
      <w:r>
        <w:rPr>
          <w:sz w:val="28"/>
          <w:szCs w:val="28"/>
        </w:rPr>
        <w:t>;</w:t>
      </w:r>
    </w:p>
    <w:p w14:paraId="542B0A4C" w14:textId="77777777" w:rsidR="004B1915" w:rsidRDefault="004B1915" w:rsidP="004B1915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партии и движения;</w:t>
      </w:r>
      <w:r w:rsidRPr="005B125E">
        <w:rPr>
          <w:sz w:val="28"/>
          <w:szCs w:val="28"/>
        </w:rPr>
        <w:t xml:space="preserve"> </w:t>
      </w:r>
    </w:p>
    <w:p w14:paraId="1236D590" w14:textId="77777777" w:rsidR="004B1915" w:rsidRDefault="004B1915" w:rsidP="004B1915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AE38B3">
        <w:rPr>
          <w:sz w:val="28"/>
          <w:szCs w:val="28"/>
        </w:rPr>
        <w:t xml:space="preserve">организации, </w:t>
      </w:r>
      <w:r>
        <w:rPr>
          <w:sz w:val="28"/>
          <w:szCs w:val="28"/>
        </w:rPr>
        <w:t>осуществляющие деятельность, противоречащую законодательству Российской Федерации</w:t>
      </w:r>
      <w:r w:rsidRPr="00AE38B3">
        <w:rPr>
          <w:sz w:val="28"/>
          <w:szCs w:val="28"/>
        </w:rPr>
        <w:t xml:space="preserve">. </w:t>
      </w:r>
    </w:p>
    <w:p w14:paraId="5CABA185" w14:textId="77777777" w:rsidR="004B1915" w:rsidRPr="00AE38B3" w:rsidRDefault="004B1915" w:rsidP="004B1915">
      <w:pPr>
        <w:pStyle w:val="ad"/>
        <w:jc w:val="both"/>
        <w:rPr>
          <w:sz w:val="28"/>
          <w:szCs w:val="28"/>
        </w:rPr>
      </w:pPr>
    </w:p>
    <w:p w14:paraId="3F604B9A" w14:textId="77777777" w:rsidR="004B19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66101">
        <w:rPr>
          <w:sz w:val="28"/>
          <w:szCs w:val="28"/>
        </w:rPr>
        <w:t xml:space="preserve">Холдинг «ЕВРОЦЕМЕНТ </w:t>
      </w:r>
      <w:proofErr w:type="spellStart"/>
      <w:r w:rsidRPr="00866101">
        <w:rPr>
          <w:sz w:val="28"/>
          <w:szCs w:val="28"/>
        </w:rPr>
        <w:t>груп</w:t>
      </w:r>
      <w:proofErr w:type="spellEnd"/>
      <w:r w:rsidRPr="00866101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 социальные инвестиции преимущественно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в рамках соглашений</w:t>
      </w:r>
      <w:r w:rsidRPr="00DD0C11">
        <w:rPr>
          <w:sz w:val="28"/>
          <w:szCs w:val="28"/>
        </w:rPr>
        <w:t xml:space="preserve"> о социально-экономическом партнерстве с органами государственной власти и местного самоуправления территорий присутствия</w:t>
      </w:r>
      <w:r>
        <w:rPr>
          <w:sz w:val="28"/>
          <w:szCs w:val="28"/>
        </w:rPr>
        <w:t>.</w:t>
      </w:r>
    </w:p>
    <w:p w14:paraId="6C411614" w14:textId="77777777" w:rsidR="004B1915" w:rsidRDefault="004B1915" w:rsidP="004B1915">
      <w:pPr>
        <w:jc w:val="both"/>
        <w:rPr>
          <w:sz w:val="28"/>
          <w:szCs w:val="28"/>
        </w:rPr>
      </w:pPr>
    </w:p>
    <w:p w14:paraId="17F8F3E1" w14:textId="77777777" w:rsidR="004B19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t xml:space="preserve"> </w:t>
      </w:r>
      <w:r w:rsidRPr="008B0BA0">
        <w:rPr>
          <w:sz w:val="28"/>
          <w:szCs w:val="28"/>
        </w:rPr>
        <w:t xml:space="preserve">Холдинг «ЕВРОЦЕМЕНТ </w:t>
      </w:r>
      <w:proofErr w:type="spellStart"/>
      <w:r w:rsidRPr="008B0BA0">
        <w:rPr>
          <w:sz w:val="28"/>
          <w:szCs w:val="28"/>
        </w:rPr>
        <w:t>груп</w:t>
      </w:r>
      <w:proofErr w:type="spellEnd"/>
      <w:r w:rsidRPr="008B0BA0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 раскрытие информации </w:t>
      </w:r>
      <w:r>
        <w:rPr>
          <w:sz w:val="28"/>
          <w:szCs w:val="28"/>
        </w:rPr>
        <w:br/>
        <w:t>о деятельности в области социальных инвестиций.</w:t>
      </w:r>
    </w:p>
    <w:p w14:paraId="44B0C6E5" w14:textId="77777777" w:rsidR="004B1915" w:rsidRDefault="004B1915" w:rsidP="004B1915">
      <w:pPr>
        <w:jc w:val="both"/>
        <w:rPr>
          <w:sz w:val="28"/>
          <w:szCs w:val="28"/>
        </w:rPr>
      </w:pPr>
    </w:p>
    <w:p w14:paraId="4CCB15F5" w14:textId="77777777" w:rsidR="004B19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Холдингом «ЕВРОЦЕМЕНТ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» определены следующие основные направления социальных инвестиций:</w:t>
      </w:r>
    </w:p>
    <w:p w14:paraId="26163EE2" w14:textId="77777777" w:rsidR="004B1915" w:rsidRDefault="004B1915" w:rsidP="004B1915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8269FC">
        <w:rPr>
          <w:sz w:val="28"/>
          <w:szCs w:val="28"/>
        </w:rPr>
        <w:t xml:space="preserve">бразование»: </w:t>
      </w:r>
      <w:r w:rsidRPr="006B2FB8">
        <w:rPr>
          <w:sz w:val="28"/>
          <w:szCs w:val="28"/>
        </w:rPr>
        <w:t xml:space="preserve">модернизация объектов </w:t>
      </w:r>
      <w:r w:rsidRPr="008269FC">
        <w:rPr>
          <w:sz w:val="28"/>
          <w:szCs w:val="28"/>
        </w:rPr>
        <w:t xml:space="preserve">и оборудования образовательных учреждений, </w:t>
      </w:r>
      <w:r>
        <w:rPr>
          <w:sz w:val="28"/>
          <w:szCs w:val="28"/>
        </w:rPr>
        <w:t xml:space="preserve">реализация проектов профориентации и предпрофильной подготовки в рамках поддержки и развития </w:t>
      </w:r>
      <w:r w:rsidRPr="00FB09F6">
        <w:rPr>
          <w:sz w:val="28"/>
          <w:szCs w:val="28"/>
        </w:rPr>
        <w:t xml:space="preserve">естественно-научного </w:t>
      </w:r>
      <w:r>
        <w:rPr>
          <w:sz w:val="28"/>
          <w:szCs w:val="28"/>
        </w:rPr>
        <w:t xml:space="preserve">образования с целью популяризации цементной отрасли и повышения привлекательности Холдинга как потенциального работодателя. </w:t>
      </w:r>
    </w:p>
    <w:p w14:paraId="3E7726A3" w14:textId="77777777" w:rsidR="004B1915" w:rsidRDefault="004B1915" w:rsidP="004B1915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«Спорт»: </w:t>
      </w:r>
      <w:r w:rsidRPr="00CA28A1">
        <w:rPr>
          <w:sz w:val="28"/>
          <w:szCs w:val="28"/>
        </w:rPr>
        <w:t xml:space="preserve">обустройство спортивных объектов, </w:t>
      </w:r>
      <w:r>
        <w:rPr>
          <w:sz w:val="28"/>
          <w:szCs w:val="28"/>
        </w:rPr>
        <w:t>снабжение спортивным инвентарем и оборудованием.</w:t>
      </w:r>
    </w:p>
    <w:p w14:paraId="7C122071" w14:textId="77777777" w:rsidR="004B1915" w:rsidRDefault="004B1915" w:rsidP="004B1915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«Культура и досуг»: </w:t>
      </w:r>
      <w:r w:rsidRPr="007E556D">
        <w:rPr>
          <w:sz w:val="28"/>
          <w:szCs w:val="28"/>
        </w:rPr>
        <w:t xml:space="preserve">модернизация </w:t>
      </w:r>
      <w:r>
        <w:rPr>
          <w:sz w:val="28"/>
          <w:szCs w:val="28"/>
        </w:rPr>
        <w:t xml:space="preserve">учреждений культуры, оснащение </w:t>
      </w:r>
      <w:r>
        <w:rPr>
          <w:sz w:val="28"/>
          <w:szCs w:val="28"/>
        </w:rPr>
        <w:br/>
        <w:t xml:space="preserve">и обеспечение учреждений культуры </w:t>
      </w:r>
      <w:r w:rsidRPr="007E556D">
        <w:rPr>
          <w:sz w:val="28"/>
          <w:szCs w:val="28"/>
        </w:rPr>
        <w:t>оборудовани</w:t>
      </w:r>
      <w:r>
        <w:rPr>
          <w:sz w:val="28"/>
          <w:szCs w:val="28"/>
        </w:rPr>
        <w:t xml:space="preserve">ем и </w:t>
      </w:r>
      <w:proofErr w:type="gramStart"/>
      <w:r>
        <w:rPr>
          <w:sz w:val="28"/>
          <w:szCs w:val="28"/>
        </w:rPr>
        <w:t xml:space="preserve">инвентарем, </w:t>
      </w:r>
      <w:r w:rsidRPr="007E556D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поддержка</w:t>
      </w:r>
      <w:proofErr w:type="gramEnd"/>
      <w:r>
        <w:rPr>
          <w:sz w:val="28"/>
          <w:szCs w:val="28"/>
        </w:rPr>
        <w:t xml:space="preserve"> культурно-досуговых мероприятий на территориях присутствия. </w:t>
      </w:r>
    </w:p>
    <w:p w14:paraId="5E737819" w14:textId="77777777" w:rsidR="004B1915" w:rsidRPr="003137AB" w:rsidRDefault="004B1915" w:rsidP="004B1915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3137AB">
        <w:rPr>
          <w:sz w:val="28"/>
          <w:szCs w:val="28"/>
        </w:rPr>
        <w:t>«</w:t>
      </w:r>
      <w:r>
        <w:rPr>
          <w:sz w:val="28"/>
          <w:szCs w:val="28"/>
        </w:rPr>
        <w:t>Комфортная среда</w:t>
      </w:r>
      <w:r w:rsidRPr="003137AB">
        <w:rPr>
          <w:sz w:val="28"/>
          <w:szCs w:val="28"/>
        </w:rPr>
        <w:t>»: создание и благоустройство общественных пространств в город</w:t>
      </w:r>
      <w:r>
        <w:rPr>
          <w:sz w:val="28"/>
          <w:szCs w:val="28"/>
        </w:rPr>
        <w:t>ских и сельских поселениях</w:t>
      </w:r>
      <w:r w:rsidRPr="003137AB">
        <w:rPr>
          <w:sz w:val="28"/>
          <w:szCs w:val="28"/>
        </w:rPr>
        <w:t>.</w:t>
      </w:r>
    </w:p>
    <w:p w14:paraId="0ED34A66" w14:textId="77777777" w:rsidR="004B1915" w:rsidRDefault="004B1915" w:rsidP="004B1915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«Охрана окружающей среды»: экологическое просвещение, поддержка </w:t>
      </w:r>
      <w:r>
        <w:rPr>
          <w:sz w:val="28"/>
          <w:szCs w:val="28"/>
        </w:rPr>
        <w:br/>
        <w:t>и организация природоохранных мероприятий, акций и инициатив.</w:t>
      </w:r>
    </w:p>
    <w:p w14:paraId="5AD9F36F" w14:textId="77777777" w:rsidR="004B1915" w:rsidRPr="00E045D9" w:rsidRDefault="004B1915" w:rsidP="004B1915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E045D9">
        <w:rPr>
          <w:sz w:val="28"/>
          <w:szCs w:val="28"/>
        </w:rPr>
        <w:t xml:space="preserve">«Социальная поддержка»: оказание помощи наименее защищенным категориям граждан, социально значимым организациям, учреждениям. </w:t>
      </w:r>
    </w:p>
    <w:p w14:paraId="62641526" w14:textId="77777777" w:rsidR="004B1915" w:rsidRDefault="004B1915" w:rsidP="004B1915">
      <w:pPr>
        <w:pStyle w:val="1"/>
        <w:ind w:firstLine="0"/>
      </w:pPr>
      <w:bookmarkStart w:id="6" w:name="_Toc122335308"/>
      <w:r>
        <w:lastRenderedPageBreak/>
        <w:t>5. Формы осуществления социальных инвестиций</w:t>
      </w:r>
      <w:bookmarkEnd w:id="6"/>
    </w:p>
    <w:p w14:paraId="348C3CD4" w14:textId="77777777" w:rsidR="004B1915" w:rsidRDefault="004B1915" w:rsidP="004B1915">
      <w:pPr>
        <w:jc w:val="both"/>
        <w:rPr>
          <w:bCs/>
          <w:sz w:val="28"/>
          <w:szCs w:val="28"/>
        </w:rPr>
      </w:pPr>
    </w:p>
    <w:p w14:paraId="03066BAF" w14:textId="77777777" w:rsidR="004B1915" w:rsidRDefault="004B1915" w:rsidP="004B1915">
      <w:pPr>
        <w:jc w:val="both"/>
        <w:rPr>
          <w:bCs/>
          <w:sz w:val="28"/>
          <w:szCs w:val="28"/>
        </w:rPr>
      </w:pPr>
      <w:r w:rsidRPr="00EE1163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1</w:t>
      </w:r>
      <w:r w:rsidRPr="00EE116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Холдинг «ЕВРОЦЕМЕНТ </w:t>
      </w:r>
      <w:proofErr w:type="spellStart"/>
      <w:r>
        <w:rPr>
          <w:bCs/>
          <w:sz w:val="28"/>
          <w:szCs w:val="28"/>
        </w:rPr>
        <w:t>груп</w:t>
      </w:r>
      <w:proofErr w:type="spellEnd"/>
      <w:r>
        <w:rPr>
          <w:bCs/>
          <w:sz w:val="28"/>
          <w:szCs w:val="28"/>
        </w:rPr>
        <w:t xml:space="preserve">» в рамках осуществления социальных инвестиций реализует: </w:t>
      </w:r>
    </w:p>
    <w:p w14:paraId="285DC3CF" w14:textId="77777777" w:rsidR="004B1915" w:rsidRDefault="004B1915" w:rsidP="004B1915">
      <w:pPr>
        <w:pStyle w:val="ad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0126C">
        <w:rPr>
          <w:bCs/>
          <w:sz w:val="28"/>
          <w:szCs w:val="28"/>
        </w:rPr>
        <w:t>рограмму «</w:t>
      </w:r>
      <w:r>
        <w:rPr>
          <w:bCs/>
          <w:sz w:val="28"/>
          <w:szCs w:val="28"/>
        </w:rPr>
        <w:t>Делаем мир лучше!</w:t>
      </w:r>
      <w:r w:rsidRPr="0020126C">
        <w:rPr>
          <w:bCs/>
          <w:sz w:val="28"/>
          <w:szCs w:val="28"/>
        </w:rPr>
        <w:t xml:space="preserve">», которая объединяет проект по комплексному развитию территорий, а также иные проекты, реализуемые по инициативе </w:t>
      </w:r>
      <w:r w:rsidRPr="0020126C">
        <w:rPr>
          <w:bCs/>
          <w:sz w:val="28"/>
          <w:szCs w:val="28"/>
        </w:rPr>
        <w:br/>
        <w:t xml:space="preserve">и/или при поддержке Холдинга, имеющие социальную значимость </w:t>
      </w:r>
      <w:r>
        <w:rPr>
          <w:bCs/>
          <w:sz w:val="28"/>
          <w:szCs w:val="28"/>
        </w:rPr>
        <w:br/>
      </w:r>
      <w:r w:rsidRPr="0020126C">
        <w:rPr>
          <w:bCs/>
          <w:sz w:val="28"/>
          <w:szCs w:val="28"/>
        </w:rPr>
        <w:t>и значимость для Компании. В целях реализации программы Холдинг заключает долгосрочные соглашения о социально-экономическом партнерстве с органами государственной власти и местного самоуправления</w:t>
      </w:r>
      <w:r>
        <w:rPr>
          <w:bCs/>
          <w:sz w:val="28"/>
          <w:szCs w:val="28"/>
        </w:rPr>
        <w:t xml:space="preserve"> территорий присутствия</w:t>
      </w:r>
      <w:r w:rsidRPr="0020126C">
        <w:rPr>
          <w:bCs/>
          <w:sz w:val="28"/>
          <w:szCs w:val="28"/>
        </w:rPr>
        <w:t>, которые определяют общие принципы</w:t>
      </w:r>
      <w:r>
        <w:rPr>
          <w:bCs/>
          <w:sz w:val="28"/>
          <w:szCs w:val="28"/>
        </w:rPr>
        <w:t xml:space="preserve"> и условия</w:t>
      </w:r>
      <w:r w:rsidRPr="0020126C">
        <w:rPr>
          <w:bCs/>
          <w:sz w:val="28"/>
          <w:szCs w:val="28"/>
        </w:rPr>
        <w:t xml:space="preserve"> взаимодействия сторон</w:t>
      </w:r>
      <w:r>
        <w:rPr>
          <w:bCs/>
          <w:sz w:val="28"/>
          <w:szCs w:val="28"/>
        </w:rPr>
        <w:t>, содержат механизмы контроля расходования средств.</w:t>
      </w:r>
    </w:p>
    <w:p w14:paraId="302DAEA0" w14:textId="77777777" w:rsidR="004B1915" w:rsidRDefault="004B1915" w:rsidP="004B1915">
      <w:pPr>
        <w:pStyle w:val="ad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4B0F96">
        <w:rPr>
          <w:bCs/>
          <w:sz w:val="28"/>
          <w:szCs w:val="28"/>
        </w:rPr>
        <w:t>Волонтерскую программу, направленную</w:t>
      </w:r>
      <w:r>
        <w:rPr>
          <w:bCs/>
          <w:sz w:val="28"/>
          <w:szCs w:val="28"/>
        </w:rPr>
        <w:t xml:space="preserve"> </w:t>
      </w:r>
      <w:r w:rsidRPr="004B0F96">
        <w:rPr>
          <w:bCs/>
          <w:sz w:val="28"/>
          <w:szCs w:val="28"/>
        </w:rPr>
        <w:t xml:space="preserve">на вовлечение сотрудников </w:t>
      </w:r>
      <w:r>
        <w:rPr>
          <w:bCs/>
          <w:sz w:val="28"/>
          <w:szCs w:val="28"/>
        </w:rPr>
        <w:br/>
      </w:r>
      <w:r w:rsidRPr="004B0F96">
        <w:rPr>
          <w:bCs/>
          <w:sz w:val="28"/>
          <w:szCs w:val="28"/>
        </w:rPr>
        <w:t xml:space="preserve">и жителей территорий присутствия Холдинга «ЕВРОЦЕМЕНТ </w:t>
      </w:r>
      <w:proofErr w:type="spellStart"/>
      <w:r w:rsidRPr="004B0F96">
        <w:rPr>
          <w:bCs/>
          <w:sz w:val="28"/>
          <w:szCs w:val="28"/>
        </w:rPr>
        <w:t>груп</w:t>
      </w:r>
      <w:proofErr w:type="spellEnd"/>
      <w:r w:rsidRPr="004B0F9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br/>
      </w:r>
      <w:r w:rsidRPr="004B0F96">
        <w:rPr>
          <w:bCs/>
          <w:sz w:val="28"/>
          <w:szCs w:val="28"/>
        </w:rPr>
        <w:t>в общественно полезную деятельность, формирование активных местных сообществ</w:t>
      </w:r>
      <w:r>
        <w:rPr>
          <w:bCs/>
          <w:sz w:val="28"/>
          <w:szCs w:val="28"/>
        </w:rPr>
        <w:t xml:space="preserve"> и </w:t>
      </w:r>
      <w:r w:rsidRPr="004B0F96">
        <w:rPr>
          <w:bCs/>
          <w:sz w:val="28"/>
          <w:szCs w:val="28"/>
        </w:rPr>
        <w:t>включающ</w:t>
      </w:r>
      <w:r>
        <w:rPr>
          <w:bCs/>
          <w:sz w:val="28"/>
          <w:szCs w:val="28"/>
        </w:rPr>
        <w:t>ую</w:t>
      </w:r>
      <w:r w:rsidRPr="004B0F96">
        <w:rPr>
          <w:bCs/>
          <w:sz w:val="28"/>
          <w:szCs w:val="28"/>
        </w:rPr>
        <w:t xml:space="preserve"> реализацию и поддержку социально направленных проектов и инициатив сотрудников, а также поддержку внешних социальных, экологических и иных проектов и инициатив, соответствующих ценностям Компании, а также целям, задачам и принципам социальных инвестиций.</w:t>
      </w:r>
    </w:p>
    <w:p w14:paraId="6390F31C" w14:textId="77777777" w:rsidR="004B1915" w:rsidRPr="00E045D9" w:rsidRDefault="004B1915" w:rsidP="004B1915">
      <w:pPr>
        <w:pStyle w:val="ad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E045D9">
        <w:rPr>
          <w:bCs/>
          <w:sz w:val="28"/>
          <w:szCs w:val="28"/>
        </w:rPr>
        <w:t xml:space="preserve">Программу пожертвований, оказывая безвозмездную помощь на общеполезные социальные цели в соответствии с основными направлениями социальных инвестиций. </w:t>
      </w:r>
    </w:p>
    <w:p w14:paraId="4ACB61D9" w14:textId="77777777" w:rsidR="004B1915" w:rsidRDefault="004B1915" w:rsidP="004B1915">
      <w:pPr>
        <w:jc w:val="both"/>
        <w:rPr>
          <w:bCs/>
          <w:sz w:val="28"/>
          <w:szCs w:val="28"/>
        </w:rPr>
      </w:pPr>
    </w:p>
    <w:p w14:paraId="77759227" w14:textId="77777777" w:rsidR="004B1915" w:rsidRDefault="004B1915" w:rsidP="004B19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864F82">
        <w:rPr>
          <w:bCs/>
          <w:sz w:val="28"/>
          <w:szCs w:val="28"/>
        </w:rPr>
        <w:t xml:space="preserve">Холдинг «ЕВРОЦЕМЕНТ </w:t>
      </w:r>
      <w:proofErr w:type="spellStart"/>
      <w:r w:rsidRPr="00864F82">
        <w:rPr>
          <w:bCs/>
          <w:sz w:val="28"/>
          <w:szCs w:val="28"/>
        </w:rPr>
        <w:t>груп</w:t>
      </w:r>
      <w:proofErr w:type="spellEnd"/>
      <w:r w:rsidRPr="00864F8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может разрабатывать иные программы </w:t>
      </w:r>
      <w:r>
        <w:rPr>
          <w:bCs/>
          <w:sz w:val="28"/>
          <w:szCs w:val="28"/>
        </w:rPr>
        <w:br/>
        <w:t>и проекты для содействия</w:t>
      </w:r>
      <w:r w:rsidRPr="00C570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более эффективному решению задач и достижению целей социальных инвестиций, в том числе по итогам оценки достигнутых результатов, </w:t>
      </w:r>
      <w:r>
        <w:rPr>
          <w:bCs/>
          <w:sz w:val="28"/>
          <w:szCs w:val="28"/>
        </w:rPr>
        <w:br/>
        <w:t>а также обратной связи от заинтересованных сторон по итогам реализации действующих программ и проектов.</w:t>
      </w:r>
    </w:p>
    <w:p w14:paraId="7474D794" w14:textId="77777777" w:rsidR="004B1915" w:rsidRDefault="004B1915" w:rsidP="004B1915">
      <w:pPr>
        <w:jc w:val="both"/>
        <w:rPr>
          <w:bCs/>
          <w:sz w:val="28"/>
          <w:szCs w:val="28"/>
          <w:highlight w:val="yellow"/>
        </w:rPr>
      </w:pPr>
    </w:p>
    <w:p w14:paraId="417F3AE2" w14:textId="268247D7" w:rsidR="004B1915" w:rsidRPr="00E045D9" w:rsidRDefault="004B1915" w:rsidP="004B1915">
      <w:pPr>
        <w:jc w:val="both"/>
        <w:rPr>
          <w:bCs/>
          <w:sz w:val="28"/>
          <w:szCs w:val="28"/>
        </w:rPr>
      </w:pPr>
      <w:r w:rsidRPr="00E045D9">
        <w:rPr>
          <w:bCs/>
          <w:sz w:val="28"/>
          <w:szCs w:val="28"/>
        </w:rPr>
        <w:t>5.3. Пожертвования осуществляются в соответствии с законодательством Российской Федерации. Допускается оказание пожертвований</w:t>
      </w:r>
      <w:r w:rsidR="0086268E">
        <w:rPr>
          <w:bCs/>
          <w:sz w:val="28"/>
          <w:szCs w:val="28"/>
        </w:rPr>
        <w:t xml:space="preserve"> физическим и/или юридическим лицам,</w:t>
      </w:r>
      <w:r w:rsidR="0086268E" w:rsidRPr="0086268E">
        <w:rPr>
          <w:bCs/>
          <w:sz w:val="28"/>
          <w:szCs w:val="28"/>
        </w:rPr>
        <w:t xml:space="preserve"> </w:t>
      </w:r>
      <w:r w:rsidR="0086268E">
        <w:rPr>
          <w:bCs/>
          <w:sz w:val="28"/>
          <w:szCs w:val="28"/>
        </w:rPr>
        <w:t>находящимся</w:t>
      </w:r>
      <w:r w:rsidRPr="00E045D9">
        <w:rPr>
          <w:bCs/>
          <w:sz w:val="28"/>
          <w:szCs w:val="28"/>
        </w:rPr>
        <w:t xml:space="preserve"> вне населенных пунктов, в которых расположены филиал </w:t>
      </w:r>
      <w:r w:rsidR="0086268E">
        <w:rPr>
          <w:bCs/>
          <w:sz w:val="28"/>
          <w:szCs w:val="28"/>
        </w:rPr>
        <w:br/>
      </w:r>
      <w:r w:rsidRPr="00E045D9">
        <w:rPr>
          <w:bCs/>
          <w:sz w:val="28"/>
          <w:szCs w:val="28"/>
        </w:rPr>
        <w:t xml:space="preserve">АО «ЕВРОЦЕМЕНТ </w:t>
      </w:r>
      <w:proofErr w:type="spellStart"/>
      <w:r w:rsidRPr="00E045D9">
        <w:rPr>
          <w:bCs/>
          <w:sz w:val="28"/>
          <w:szCs w:val="28"/>
        </w:rPr>
        <w:t>груп</w:t>
      </w:r>
      <w:proofErr w:type="spellEnd"/>
      <w:r w:rsidRPr="00E045D9">
        <w:rPr>
          <w:bCs/>
          <w:sz w:val="28"/>
          <w:szCs w:val="28"/>
        </w:rPr>
        <w:t xml:space="preserve">», дочерние и зависимые общества АО «ЕВРОЦЕМЕНТ </w:t>
      </w:r>
      <w:proofErr w:type="spellStart"/>
      <w:r w:rsidRPr="00E045D9">
        <w:rPr>
          <w:bCs/>
          <w:sz w:val="28"/>
          <w:szCs w:val="28"/>
        </w:rPr>
        <w:t>груп</w:t>
      </w:r>
      <w:proofErr w:type="spellEnd"/>
      <w:r w:rsidRPr="00E045D9">
        <w:rPr>
          <w:bCs/>
          <w:sz w:val="28"/>
          <w:szCs w:val="28"/>
        </w:rPr>
        <w:t>».</w:t>
      </w:r>
    </w:p>
    <w:p w14:paraId="4902BC27" w14:textId="6F0AC916" w:rsidR="0086268E" w:rsidRDefault="0086268E">
      <w:pPr>
        <w:rPr>
          <w:b/>
          <w:bCs/>
          <w:sz w:val="28"/>
        </w:rPr>
      </w:pPr>
      <w:r>
        <w:br w:type="page"/>
      </w:r>
    </w:p>
    <w:p w14:paraId="08F90C06" w14:textId="77777777" w:rsidR="004B1915" w:rsidRDefault="004B1915" w:rsidP="004B1915">
      <w:pPr>
        <w:pStyle w:val="1"/>
        <w:ind w:firstLine="0"/>
      </w:pPr>
      <w:bookmarkStart w:id="7" w:name="_Toc122335309"/>
      <w:r>
        <w:lastRenderedPageBreak/>
        <w:t>6</w:t>
      </w:r>
      <w:r w:rsidRPr="00445952">
        <w:t>. Управление социальными инвестициями</w:t>
      </w:r>
      <w:bookmarkEnd w:id="7"/>
    </w:p>
    <w:p w14:paraId="554EEC37" w14:textId="77777777" w:rsidR="004B1915" w:rsidRPr="00C07850" w:rsidRDefault="004B1915" w:rsidP="004B1915">
      <w:pPr>
        <w:jc w:val="both"/>
        <w:rPr>
          <w:color w:val="000000" w:themeColor="text1"/>
          <w:sz w:val="28"/>
          <w:szCs w:val="28"/>
        </w:rPr>
      </w:pPr>
    </w:p>
    <w:p w14:paraId="4FC8CFFF" w14:textId="77777777" w:rsidR="004B1915" w:rsidRPr="00863E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3E1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63E15">
        <w:rPr>
          <w:sz w:val="28"/>
          <w:szCs w:val="28"/>
        </w:rPr>
        <w:t>. Непосредственное руководство деятельностью в области социальных инвестиций осуществляе</w:t>
      </w:r>
      <w:r>
        <w:rPr>
          <w:sz w:val="28"/>
          <w:szCs w:val="28"/>
        </w:rPr>
        <w:t>тся д</w:t>
      </w:r>
      <w:r w:rsidRPr="00863E15">
        <w:rPr>
          <w:sz w:val="28"/>
          <w:szCs w:val="28"/>
        </w:rPr>
        <w:t xml:space="preserve">иректором </w:t>
      </w:r>
      <w:r w:rsidRPr="002D432D">
        <w:rPr>
          <w:sz w:val="28"/>
          <w:szCs w:val="28"/>
        </w:rPr>
        <w:t>Функции</w:t>
      </w:r>
      <w:r w:rsidRPr="00863E15">
        <w:rPr>
          <w:sz w:val="28"/>
          <w:szCs w:val="28"/>
        </w:rPr>
        <w:t xml:space="preserve"> «Управление персоналом и организационное развитие» 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 xml:space="preserve">». </w:t>
      </w:r>
      <w:r w:rsidRPr="002D432D">
        <w:rPr>
          <w:sz w:val="28"/>
          <w:szCs w:val="28"/>
        </w:rPr>
        <w:t xml:space="preserve">Управление реализацией программ социальных инвестиций осуществляется ответственными подразделениями Функции «Управление персоналом и организационное развитие» АО «ЕВРОЦЕМЕНТ </w:t>
      </w:r>
      <w:proofErr w:type="spellStart"/>
      <w:r w:rsidRPr="002D432D">
        <w:rPr>
          <w:sz w:val="28"/>
          <w:szCs w:val="28"/>
        </w:rPr>
        <w:t>груп</w:t>
      </w:r>
      <w:proofErr w:type="spellEnd"/>
      <w:r w:rsidRPr="002D432D">
        <w:rPr>
          <w:sz w:val="28"/>
          <w:szCs w:val="28"/>
        </w:rPr>
        <w:t xml:space="preserve">». </w:t>
      </w:r>
      <w:r w:rsidRPr="00A27F66">
        <w:rPr>
          <w:sz w:val="28"/>
          <w:szCs w:val="28"/>
        </w:rPr>
        <w:t xml:space="preserve">Реализация проектов, мероприятий, акций и инициатив на территориях присутствия в рамках программ социальных инвестиций осуществляется сотрудниками Функции «Управление персоналом и организационное развитие» Холдинга «ЕВРОЦЕМЕНТ </w:t>
      </w:r>
      <w:proofErr w:type="spellStart"/>
      <w:r w:rsidRPr="00A27F66">
        <w:rPr>
          <w:sz w:val="28"/>
          <w:szCs w:val="28"/>
        </w:rPr>
        <w:t>груп</w:t>
      </w:r>
      <w:proofErr w:type="spellEnd"/>
      <w:r w:rsidRPr="00A27F66">
        <w:rPr>
          <w:sz w:val="28"/>
          <w:szCs w:val="28"/>
        </w:rPr>
        <w:t xml:space="preserve">» при поддержке проектных групп, создаваемых в филиале АО «ЕВРОЦЕМЕНТ </w:t>
      </w:r>
      <w:proofErr w:type="spellStart"/>
      <w:r w:rsidRPr="00A27F66">
        <w:rPr>
          <w:sz w:val="28"/>
          <w:szCs w:val="28"/>
        </w:rPr>
        <w:t>груп</w:t>
      </w:r>
      <w:proofErr w:type="spellEnd"/>
      <w:r w:rsidRPr="00A27F66">
        <w:rPr>
          <w:sz w:val="28"/>
          <w:szCs w:val="28"/>
        </w:rPr>
        <w:t xml:space="preserve">», дочерних и зависимых Обществах АО «ЕВРОЦЕМЕНТ </w:t>
      </w:r>
      <w:proofErr w:type="spellStart"/>
      <w:r w:rsidRPr="00A27F66">
        <w:rPr>
          <w:sz w:val="28"/>
          <w:szCs w:val="28"/>
        </w:rPr>
        <w:t>груп</w:t>
      </w:r>
      <w:proofErr w:type="spellEnd"/>
      <w:r w:rsidRPr="00A27F66">
        <w:rPr>
          <w:sz w:val="28"/>
          <w:szCs w:val="28"/>
        </w:rPr>
        <w:t xml:space="preserve">». </w:t>
      </w:r>
    </w:p>
    <w:p w14:paraId="65E0578E" w14:textId="77777777" w:rsidR="004B1915" w:rsidRPr="00863E15" w:rsidRDefault="004B1915" w:rsidP="004B1915">
      <w:pPr>
        <w:jc w:val="both"/>
        <w:rPr>
          <w:sz w:val="28"/>
          <w:szCs w:val="28"/>
        </w:rPr>
      </w:pPr>
    </w:p>
    <w:p w14:paraId="6A8BCE55" w14:textId="3701EF74" w:rsidR="004B1915" w:rsidRPr="00863E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3E1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D432D">
        <w:rPr>
          <w:sz w:val="28"/>
          <w:szCs w:val="28"/>
        </w:rPr>
        <w:t xml:space="preserve">. Программы социальных инвестиций и консолидированный бюджет </w:t>
      </w:r>
      <w:r w:rsidRPr="002D432D">
        <w:rPr>
          <w:sz w:val="28"/>
          <w:szCs w:val="28"/>
        </w:rPr>
        <w:br/>
        <w:t xml:space="preserve">на </w:t>
      </w:r>
      <w:r w:rsidR="00BD2365">
        <w:rPr>
          <w:sz w:val="28"/>
          <w:szCs w:val="28"/>
        </w:rPr>
        <w:t xml:space="preserve">их </w:t>
      </w:r>
      <w:r w:rsidRPr="002D432D">
        <w:rPr>
          <w:sz w:val="28"/>
          <w:szCs w:val="28"/>
        </w:rPr>
        <w:t xml:space="preserve">реализацию ежегодно утверждаются генеральным директором </w:t>
      </w:r>
      <w:r w:rsidRPr="002D432D">
        <w:rPr>
          <w:sz w:val="28"/>
          <w:szCs w:val="28"/>
        </w:rPr>
        <w:br/>
        <w:t xml:space="preserve">АО «ЕВРОЦЕМЕНТ </w:t>
      </w:r>
      <w:proofErr w:type="spellStart"/>
      <w:r w:rsidRPr="002D432D">
        <w:rPr>
          <w:sz w:val="28"/>
          <w:szCs w:val="28"/>
        </w:rPr>
        <w:t>груп</w:t>
      </w:r>
      <w:proofErr w:type="spellEnd"/>
      <w:r w:rsidRPr="002D432D">
        <w:rPr>
          <w:sz w:val="28"/>
          <w:szCs w:val="28"/>
        </w:rPr>
        <w:t>».</w:t>
      </w:r>
      <w:r w:rsidRPr="002D432D">
        <w:rPr>
          <w:sz w:val="28"/>
        </w:rPr>
        <w:t xml:space="preserve"> </w:t>
      </w:r>
    </w:p>
    <w:p w14:paraId="1077745D" w14:textId="77777777" w:rsidR="004B1915" w:rsidRPr="00863E15" w:rsidRDefault="004B1915" w:rsidP="004B1915">
      <w:pPr>
        <w:jc w:val="both"/>
        <w:rPr>
          <w:sz w:val="28"/>
          <w:szCs w:val="28"/>
        </w:rPr>
      </w:pPr>
    </w:p>
    <w:p w14:paraId="51B7D353" w14:textId="77777777" w:rsidR="004B1915" w:rsidRPr="00863E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3E1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63E15">
        <w:rPr>
          <w:sz w:val="28"/>
          <w:szCs w:val="28"/>
        </w:rPr>
        <w:t xml:space="preserve">. Директор Функции «Управление персоналом и организационное развитие» </w:t>
      </w:r>
      <w:r w:rsidRPr="00863E15">
        <w:rPr>
          <w:sz w:val="28"/>
          <w:szCs w:val="28"/>
        </w:rPr>
        <w:br/>
        <w:t xml:space="preserve">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 xml:space="preserve">» согласовывает </w:t>
      </w:r>
      <w:r w:rsidRPr="003B673C">
        <w:rPr>
          <w:sz w:val="28"/>
          <w:szCs w:val="28"/>
        </w:rPr>
        <w:t xml:space="preserve">программы социальных инвестиций </w:t>
      </w:r>
      <w:r>
        <w:rPr>
          <w:sz w:val="28"/>
          <w:szCs w:val="28"/>
        </w:rPr>
        <w:br/>
      </w:r>
      <w:r w:rsidRPr="00863E15">
        <w:rPr>
          <w:sz w:val="28"/>
          <w:szCs w:val="28"/>
        </w:rPr>
        <w:t xml:space="preserve">для утверждения генеральным директором </w:t>
      </w:r>
      <w:r w:rsidRPr="00863E15">
        <w:rPr>
          <w:sz w:val="28"/>
        </w:rPr>
        <w:t xml:space="preserve">АО «ЕВРОЦЕМЕНТ </w:t>
      </w:r>
      <w:proofErr w:type="spellStart"/>
      <w:r w:rsidRPr="00863E15">
        <w:rPr>
          <w:sz w:val="28"/>
        </w:rPr>
        <w:t>груп</w:t>
      </w:r>
      <w:proofErr w:type="spellEnd"/>
      <w:r w:rsidRPr="00863E15">
        <w:rPr>
          <w:sz w:val="28"/>
        </w:rPr>
        <w:t>»</w:t>
      </w:r>
      <w:r w:rsidRPr="00863E15">
        <w:rPr>
          <w:sz w:val="28"/>
          <w:szCs w:val="28"/>
        </w:rPr>
        <w:t>.</w:t>
      </w:r>
    </w:p>
    <w:p w14:paraId="1432F231" w14:textId="77777777" w:rsidR="004B1915" w:rsidRPr="00863E15" w:rsidRDefault="004B1915" w:rsidP="004B1915">
      <w:pPr>
        <w:jc w:val="both"/>
        <w:rPr>
          <w:sz w:val="28"/>
          <w:szCs w:val="28"/>
        </w:rPr>
      </w:pPr>
    </w:p>
    <w:p w14:paraId="01820FE1" w14:textId="77777777" w:rsidR="004B1915" w:rsidRPr="00863E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3E1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63E15">
        <w:rPr>
          <w:sz w:val="28"/>
          <w:szCs w:val="28"/>
        </w:rPr>
        <w:t>. Решения</w:t>
      </w:r>
      <w:r w:rsidRPr="00863E15">
        <w:t xml:space="preserve"> </w:t>
      </w:r>
      <w:r w:rsidRPr="00863E15">
        <w:rPr>
          <w:sz w:val="28"/>
          <w:szCs w:val="28"/>
        </w:rPr>
        <w:t xml:space="preserve">о финансировании </w:t>
      </w:r>
      <w:r w:rsidRPr="002D432D">
        <w:rPr>
          <w:sz w:val="28"/>
          <w:szCs w:val="28"/>
        </w:rPr>
        <w:t xml:space="preserve">проектов, мероприятий, акций и инициатив в рамках </w:t>
      </w:r>
      <w:r w:rsidRPr="00863E15">
        <w:rPr>
          <w:sz w:val="28"/>
          <w:szCs w:val="28"/>
        </w:rPr>
        <w:t xml:space="preserve">программ социальных инвестиций принимает </w:t>
      </w:r>
      <w:bookmarkStart w:id="8" w:name="_Hlk122890743"/>
      <w:r w:rsidRPr="00863E15">
        <w:rPr>
          <w:sz w:val="28"/>
          <w:szCs w:val="28"/>
        </w:rPr>
        <w:t xml:space="preserve">директор Функции «Управление персоналом и организационное </w:t>
      </w:r>
      <w:r>
        <w:rPr>
          <w:sz w:val="28"/>
          <w:szCs w:val="28"/>
        </w:rPr>
        <w:t xml:space="preserve">развитие» АО «ЕВРОЦЕМЕНТ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» </w:t>
      </w:r>
      <w:bookmarkEnd w:id="8"/>
      <w:r w:rsidRPr="00863E15">
        <w:rPr>
          <w:sz w:val="28"/>
          <w:szCs w:val="28"/>
        </w:rPr>
        <w:t>в рамках утвержденного бюджета.</w:t>
      </w:r>
    </w:p>
    <w:p w14:paraId="75A7E88D" w14:textId="77777777" w:rsidR="004B1915" w:rsidRPr="00863E15" w:rsidRDefault="004B1915" w:rsidP="004B1915">
      <w:pPr>
        <w:tabs>
          <w:tab w:val="left" w:pos="3750"/>
        </w:tabs>
        <w:jc w:val="both"/>
        <w:rPr>
          <w:sz w:val="28"/>
        </w:rPr>
      </w:pPr>
    </w:p>
    <w:p w14:paraId="459163CE" w14:textId="77777777" w:rsidR="004B1915" w:rsidRPr="00863E15" w:rsidRDefault="004B1915" w:rsidP="004B1915">
      <w:pPr>
        <w:tabs>
          <w:tab w:val="left" w:pos="3750"/>
        </w:tabs>
        <w:jc w:val="both"/>
        <w:rPr>
          <w:sz w:val="28"/>
        </w:rPr>
      </w:pPr>
      <w:r>
        <w:rPr>
          <w:sz w:val="28"/>
        </w:rPr>
        <w:t>6</w:t>
      </w:r>
      <w:r w:rsidRPr="00863E15">
        <w:rPr>
          <w:sz w:val="28"/>
        </w:rPr>
        <w:t>.</w:t>
      </w:r>
      <w:r>
        <w:rPr>
          <w:sz w:val="28"/>
        </w:rPr>
        <w:t>5</w:t>
      </w:r>
      <w:r w:rsidRPr="00863E15">
        <w:rPr>
          <w:sz w:val="28"/>
        </w:rPr>
        <w:t>.</w:t>
      </w:r>
      <w:r>
        <w:rPr>
          <w:sz w:val="28"/>
        </w:rPr>
        <w:t> </w:t>
      </w:r>
      <w:r w:rsidRPr="002D432D">
        <w:rPr>
          <w:sz w:val="28"/>
        </w:rPr>
        <w:t xml:space="preserve">Ответственные </w:t>
      </w:r>
      <w:r w:rsidRPr="000D4201">
        <w:rPr>
          <w:sz w:val="28"/>
        </w:rPr>
        <w:t xml:space="preserve">подразделения </w:t>
      </w:r>
      <w:r w:rsidRPr="00863E15">
        <w:rPr>
          <w:sz w:val="28"/>
        </w:rPr>
        <w:t>Функции «</w:t>
      </w:r>
      <w:r w:rsidRPr="00863E15">
        <w:rPr>
          <w:sz w:val="28"/>
          <w:szCs w:val="28"/>
        </w:rPr>
        <w:t xml:space="preserve">Управление персоналом </w:t>
      </w:r>
      <w:r w:rsidRPr="00863E15">
        <w:rPr>
          <w:sz w:val="28"/>
          <w:szCs w:val="28"/>
        </w:rPr>
        <w:br/>
        <w:t>и организационное развитие</w:t>
      </w:r>
      <w:r w:rsidRPr="00863E15">
        <w:rPr>
          <w:sz w:val="28"/>
        </w:rPr>
        <w:t xml:space="preserve">» АО «ЕВРОЦЕМЕНТ </w:t>
      </w:r>
      <w:proofErr w:type="spellStart"/>
      <w:r w:rsidRPr="00863E15">
        <w:rPr>
          <w:sz w:val="28"/>
        </w:rPr>
        <w:t>груп</w:t>
      </w:r>
      <w:proofErr w:type="spellEnd"/>
      <w:r w:rsidRPr="00863E15">
        <w:rPr>
          <w:sz w:val="28"/>
        </w:rPr>
        <w:t>» осуществляют:</w:t>
      </w:r>
    </w:p>
    <w:p w14:paraId="75AEC181" w14:textId="77777777" w:rsidR="004B1915" w:rsidRPr="003B673C" w:rsidRDefault="004B1915" w:rsidP="004B1915">
      <w:pPr>
        <w:pStyle w:val="ad"/>
        <w:numPr>
          <w:ilvl w:val="0"/>
          <w:numId w:val="9"/>
        </w:numPr>
        <w:tabs>
          <w:tab w:val="left" w:pos="3750"/>
        </w:tabs>
        <w:jc w:val="both"/>
        <w:rPr>
          <w:sz w:val="28"/>
          <w:szCs w:val="28"/>
        </w:rPr>
      </w:pPr>
      <w:r w:rsidRPr="003B673C">
        <w:rPr>
          <w:sz w:val="28"/>
        </w:rPr>
        <w:t xml:space="preserve">формирование программ социальных инвестиций на основе </w:t>
      </w:r>
      <w:r w:rsidRPr="003B673C">
        <w:rPr>
          <w:sz w:val="28"/>
          <w:szCs w:val="28"/>
        </w:rPr>
        <w:t xml:space="preserve">перечней планируемых проектов, мероприятий, акций и инициатив для согласования директором Функции </w:t>
      </w:r>
      <w:r w:rsidRPr="003B673C">
        <w:rPr>
          <w:sz w:val="28"/>
        </w:rPr>
        <w:t>«</w:t>
      </w:r>
      <w:r w:rsidRPr="003B673C">
        <w:rPr>
          <w:sz w:val="28"/>
          <w:szCs w:val="28"/>
        </w:rPr>
        <w:t>Управление персоналом и организационное развитие</w:t>
      </w:r>
      <w:r w:rsidRPr="003B673C">
        <w:rPr>
          <w:sz w:val="28"/>
        </w:rPr>
        <w:t xml:space="preserve">» </w:t>
      </w:r>
      <w:r w:rsidRPr="003B673C">
        <w:rPr>
          <w:sz w:val="28"/>
        </w:rPr>
        <w:br/>
        <w:t xml:space="preserve">АО «ЕВРОЦЕМЕНТ </w:t>
      </w:r>
      <w:proofErr w:type="spellStart"/>
      <w:r w:rsidRPr="003B673C">
        <w:rPr>
          <w:sz w:val="28"/>
        </w:rPr>
        <w:t>груп</w:t>
      </w:r>
      <w:proofErr w:type="spellEnd"/>
      <w:r w:rsidRPr="003B673C">
        <w:rPr>
          <w:sz w:val="28"/>
        </w:rPr>
        <w:t>»</w:t>
      </w:r>
      <w:r w:rsidRPr="003B673C">
        <w:rPr>
          <w:sz w:val="28"/>
          <w:szCs w:val="28"/>
        </w:rPr>
        <w:t>;</w:t>
      </w:r>
    </w:p>
    <w:p w14:paraId="4C4272BD" w14:textId="77777777" w:rsidR="004B1915" w:rsidRPr="00863E15" w:rsidRDefault="004B1915" w:rsidP="004B1915">
      <w:pPr>
        <w:pStyle w:val="ad"/>
        <w:numPr>
          <w:ilvl w:val="0"/>
          <w:numId w:val="9"/>
        </w:numPr>
        <w:tabs>
          <w:tab w:val="left" w:pos="3750"/>
        </w:tabs>
        <w:jc w:val="both"/>
        <w:rPr>
          <w:i/>
          <w:sz w:val="28"/>
          <w:szCs w:val="28"/>
        </w:rPr>
      </w:pPr>
      <w:r w:rsidRPr="00863E15">
        <w:rPr>
          <w:sz w:val="28"/>
        </w:rPr>
        <w:t>управление реализацией программ социальных инвестиций;</w:t>
      </w:r>
    </w:p>
    <w:p w14:paraId="2C38A6AF" w14:textId="77777777" w:rsidR="004B1915" w:rsidRPr="00863E15" w:rsidRDefault="004B1915" w:rsidP="004B1915">
      <w:pPr>
        <w:pStyle w:val="ad"/>
        <w:numPr>
          <w:ilvl w:val="0"/>
          <w:numId w:val="9"/>
        </w:numPr>
        <w:tabs>
          <w:tab w:val="left" w:pos="3750"/>
        </w:tabs>
        <w:jc w:val="both"/>
        <w:rPr>
          <w:i/>
          <w:sz w:val="28"/>
          <w:szCs w:val="28"/>
        </w:rPr>
      </w:pPr>
      <w:r w:rsidRPr="00863E15">
        <w:rPr>
          <w:sz w:val="28"/>
        </w:rPr>
        <w:t>годовое и текущее финансовое планирование;</w:t>
      </w:r>
      <w:r w:rsidRPr="00863E15">
        <w:rPr>
          <w:i/>
          <w:sz w:val="28"/>
          <w:szCs w:val="28"/>
        </w:rPr>
        <w:t xml:space="preserve"> </w:t>
      </w:r>
    </w:p>
    <w:p w14:paraId="145F623E" w14:textId="77777777" w:rsidR="004B1915" w:rsidRPr="00863E15" w:rsidRDefault="004B1915" w:rsidP="004B1915">
      <w:pPr>
        <w:pStyle w:val="ad"/>
        <w:numPr>
          <w:ilvl w:val="0"/>
          <w:numId w:val="9"/>
        </w:numPr>
        <w:tabs>
          <w:tab w:val="left" w:pos="3750"/>
        </w:tabs>
        <w:jc w:val="both"/>
        <w:rPr>
          <w:sz w:val="28"/>
          <w:szCs w:val="28"/>
        </w:rPr>
      </w:pPr>
      <w:r w:rsidRPr="00863E15">
        <w:rPr>
          <w:sz w:val="28"/>
          <w:szCs w:val="28"/>
        </w:rPr>
        <w:t>инициирование новых проектов, мероприятий, акций и инициатив в области социальных инвестиций;</w:t>
      </w:r>
    </w:p>
    <w:p w14:paraId="2A488FC2" w14:textId="77777777" w:rsidR="004B1915" w:rsidRPr="00863E15" w:rsidRDefault="004B1915" w:rsidP="004B1915">
      <w:pPr>
        <w:pStyle w:val="ad"/>
        <w:numPr>
          <w:ilvl w:val="0"/>
          <w:numId w:val="9"/>
        </w:numPr>
        <w:tabs>
          <w:tab w:val="left" w:pos="3750"/>
        </w:tabs>
        <w:jc w:val="both"/>
        <w:rPr>
          <w:sz w:val="28"/>
          <w:szCs w:val="28"/>
        </w:rPr>
      </w:pPr>
      <w:r w:rsidRPr="00863E15">
        <w:rPr>
          <w:sz w:val="28"/>
          <w:szCs w:val="28"/>
        </w:rPr>
        <w:t xml:space="preserve">обеспечение согласованной работы 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>», его филиала, дочерних и зависимых обществ по планированию и реализации программ социальных инвестиций;</w:t>
      </w:r>
    </w:p>
    <w:p w14:paraId="3CBFD7E6" w14:textId="77777777" w:rsidR="004B1915" w:rsidRPr="00863E15" w:rsidRDefault="004B1915" w:rsidP="004B1915">
      <w:pPr>
        <w:pStyle w:val="ad"/>
        <w:numPr>
          <w:ilvl w:val="0"/>
          <w:numId w:val="9"/>
        </w:numPr>
        <w:tabs>
          <w:tab w:val="left" w:pos="3750"/>
        </w:tabs>
        <w:jc w:val="both"/>
        <w:rPr>
          <w:i/>
          <w:sz w:val="28"/>
          <w:szCs w:val="28"/>
        </w:rPr>
      </w:pPr>
      <w:r w:rsidRPr="00863E15">
        <w:rPr>
          <w:sz w:val="28"/>
          <w:szCs w:val="28"/>
        </w:rPr>
        <w:t>согласование и координацию подписания соглашений о социально-экономическом партнерстве;</w:t>
      </w:r>
    </w:p>
    <w:p w14:paraId="26CA64E7" w14:textId="77777777" w:rsidR="004B1915" w:rsidRPr="00863E15" w:rsidRDefault="004B1915" w:rsidP="004B1915">
      <w:pPr>
        <w:pStyle w:val="ad"/>
        <w:numPr>
          <w:ilvl w:val="0"/>
          <w:numId w:val="9"/>
        </w:numPr>
        <w:tabs>
          <w:tab w:val="left" w:pos="3750"/>
        </w:tabs>
        <w:jc w:val="both"/>
        <w:rPr>
          <w:i/>
          <w:sz w:val="28"/>
          <w:szCs w:val="28"/>
        </w:rPr>
      </w:pPr>
      <w:r w:rsidRPr="00863E15">
        <w:rPr>
          <w:sz w:val="28"/>
          <w:szCs w:val="28"/>
        </w:rPr>
        <w:t>проведение мониторинга и оценки реализации программ социальных инвестиций;</w:t>
      </w:r>
    </w:p>
    <w:p w14:paraId="3D8DBD4C" w14:textId="77777777" w:rsidR="004B1915" w:rsidRPr="00863E15" w:rsidRDefault="004B1915" w:rsidP="004B1915">
      <w:pPr>
        <w:pStyle w:val="ad"/>
        <w:numPr>
          <w:ilvl w:val="0"/>
          <w:numId w:val="9"/>
        </w:numPr>
        <w:tabs>
          <w:tab w:val="left" w:pos="3750"/>
        </w:tabs>
        <w:jc w:val="both"/>
        <w:rPr>
          <w:i/>
          <w:sz w:val="28"/>
          <w:szCs w:val="28"/>
        </w:rPr>
      </w:pPr>
      <w:r w:rsidRPr="00863E15">
        <w:rPr>
          <w:sz w:val="28"/>
          <w:szCs w:val="28"/>
        </w:rPr>
        <w:lastRenderedPageBreak/>
        <w:t>сбор и анализ обратной связи от целевой аудитории программ социальных инвестиций;</w:t>
      </w:r>
    </w:p>
    <w:p w14:paraId="01A3DC1D" w14:textId="77777777" w:rsidR="004B1915" w:rsidRPr="00863E15" w:rsidRDefault="004B1915" w:rsidP="004B1915">
      <w:pPr>
        <w:pStyle w:val="ad"/>
        <w:numPr>
          <w:ilvl w:val="0"/>
          <w:numId w:val="9"/>
        </w:numPr>
        <w:tabs>
          <w:tab w:val="left" w:pos="3750"/>
        </w:tabs>
        <w:jc w:val="both"/>
        <w:rPr>
          <w:sz w:val="28"/>
        </w:rPr>
      </w:pPr>
      <w:r w:rsidRPr="00863E15">
        <w:rPr>
          <w:sz w:val="28"/>
          <w:szCs w:val="28"/>
        </w:rPr>
        <w:t xml:space="preserve">подготовку отчетности о реализации программ социальных инвестиций, включающую </w:t>
      </w:r>
      <w:r w:rsidRPr="00863E15">
        <w:rPr>
          <w:sz w:val="28"/>
        </w:rPr>
        <w:t xml:space="preserve">обратную связь от </w:t>
      </w:r>
      <w:proofErr w:type="spellStart"/>
      <w:r>
        <w:rPr>
          <w:sz w:val="28"/>
        </w:rPr>
        <w:t>благо</w:t>
      </w:r>
      <w:r w:rsidRPr="00863E15">
        <w:rPr>
          <w:sz w:val="28"/>
        </w:rPr>
        <w:t>приобретателей</w:t>
      </w:r>
      <w:proofErr w:type="spellEnd"/>
      <w:r w:rsidRPr="00863E15">
        <w:rPr>
          <w:sz w:val="28"/>
        </w:rPr>
        <w:t xml:space="preserve"> программ, финансовую отчетность, фото- и видеоматериалы;</w:t>
      </w:r>
    </w:p>
    <w:p w14:paraId="063FED4D" w14:textId="77777777" w:rsidR="004B1915" w:rsidRPr="00863E15" w:rsidRDefault="004B1915" w:rsidP="004B1915">
      <w:pPr>
        <w:pStyle w:val="ad"/>
        <w:numPr>
          <w:ilvl w:val="0"/>
          <w:numId w:val="9"/>
        </w:numPr>
        <w:tabs>
          <w:tab w:val="left" w:pos="3750"/>
        </w:tabs>
        <w:jc w:val="both"/>
        <w:rPr>
          <w:i/>
          <w:sz w:val="28"/>
          <w:szCs w:val="28"/>
        </w:rPr>
      </w:pPr>
      <w:r w:rsidRPr="00863E15">
        <w:rPr>
          <w:sz w:val="28"/>
        </w:rPr>
        <w:t xml:space="preserve">разработку иных программ </w:t>
      </w:r>
      <w:r>
        <w:rPr>
          <w:sz w:val="28"/>
        </w:rPr>
        <w:t xml:space="preserve">социальных инвестиций </w:t>
      </w:r>
      <w:r w:rsidRPr="00863E15">
        <w:rPr>
          <w:sz w:val="28"/>
        </w:rPr>
        <w:t>в соответствии с целями, задачами и принципами социальных инвестиций, изложенными в настоящей Политике.</w:t>
      </w:r>
    </w:p>
    <w:p w14:paraId="5D7F4F41" w14:textId="77777777" w:rsidR="004B1915" w:rsidRPr="00863E15" w:rsidRDefault="004B1915" w:rsidP="004B1915">
      <w:pPr>
        <w:rPr>
          <w:sz w:val="28"/>
          <w:szCs w:val="28"/>
        </w:rPr>
      </w:pPr>
    </w:p>
    <w:p w14:paraId="7810635C" w14:textId="77777777" w:rsidR="004B19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Управляющий филиалом АО «ЕВРОЦЕМЕНТ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», генеральный директор </w:t>
      </w:r>
      <w:r w:rsidRPr="000D4201">
        <w:rPr>
          <w:sz w:val="28"/>
          <w:szCs w:val="28"/>
        </w:rPr>
        <w:t>дочерн</w:t>
      </w:r>
      <w:r>
        <w:rPr>
          <w:sz w:val="28"/>
          <w:szCs w:val="28"/>
        </w:rPr>
        <w:t>его</w:t>
      </w:r>
      <w:r w:rsidRPr="000D4201">
        <w:rPr>
          <w:sz w:val="28"/>
          <w:szCs w:val="28"/>
        </w:rPr>
        <w:t xml:space="preserve"> или зависим</w:t>
      </w:r>
      <w:r>
        <w:rPr>
          <w:sz w:val="28"/>
          <w:szCs w:val="28"/>
        </w:rPr>
        <w:t>ого</w:t>
      </w:r>
      <w:r w:rsidRPr="000D420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0D4201">
        <w:rPr>
          <w:sz w:val="28"/>
          <w:szCs w:val="28"/>
        </w:rPr>
        <w:t xml:space="preserve"> АО «ЕВРОЦЕМЕНТ </w:t>
      </w:r>
      <w:proofErr w:type="spellStart"/>
      <w:r w:rsidRPr="000D4201">
        <w:rPr>
          <w:sz w:val="28"/>
          <w:szCs w:val="28"/>
        </w:rPr>
        <w:t>груп</w:t>
      </w:r>
      <w:proofErr w:type="spellEnd"/>
      <w:r w:rsidRPr="000D4201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осуществляет:</w:t>
      </w:r>
    </w:p>
    <w:p w14:paraId="27C0ACD8" w14:textId="77777777" w:rsidR="004B1915" w:rsidRDefault="004B1915" w:rsidP="004B1915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0D4201">
        <w:rPr>
          <w:sz w:val="28"/>
          <w:szCs w:val="28"/>
        </w:rPr>
        <w:t>утверждение проектных групп</w:t>
      </w:r>
      <w:r>
        <w:rPr>
          <w:sz w:val="28"/>
          <w:szCs w:val="28"/>
        </w:rPr>
        <w:t xml:space="preserve"> </w:t>
      </w:r>
      <w:bookmarkStart w:id="9" w:name="_Hlk122891643"/>
      <w:r>
        <w:rPr>
          <w:sz w:val="28"/>
          <w:szCs w:val="28"/>
        </w:rPr>
        <w:t xml:space="preserve">для поддержки </w:t>
      </w:r>
      <w:r w:rsidRPr="000D4201">
        <w:rPr>
          <w:sz w:val="28"/>
          <w:szCs w:val="28"/>
        </w:rPr>
        <w:t>реализации проектов, мероприятий, акций и инициатив в рамках программ социальных инвестиций</w:t>
      </w:r>
      <w:bookmarkEnd w:id="9"/>
      <w:r>
        <w:rPr>
          <w:sz w:val="28"/>
          <w:szCs w:val="28"/>
        </w:rPr>
        <w:t>;</w:t>
      </w:r>
    </w:p>
    <w:p w14:paraId="25B3AE04" w14:textId="77777777" w:rsidR="004B1915" w:rsidRDefault="004B1915" w:rsidP="004B1915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реализации проектов, мероприятий, акций и инициатив </w:t>
      </w:r>
      <w:r>
        <w:rPr>
          <w:sz w:val="28"/>
          <w:szCs w:val="28"/>
        </w:rPr>
        <w:br/>
        <w:t>в рамках программ социальных инвестиций;</w:t>
      </w:r>
    </w:p>
    <w:p w14:paraId="7927973B" w14:textId="77777777" w:rsidR="004B1915" w:rsidRDefault="004B1915" w:rsidP="004B1915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863E15">
        <w:rPr>
          <w:sz w:val="28"/>
          <w:szCs w:val="28"/>
        </w:rPr>
        <w:t>подписание соглашений о социально-экономическом партнерстве с органами государственной власти субъектов Российской Федерации и местного самоуправления;</w:t>
      </w:r>
    </w:p>
    <w:p w14:paraId="7EE1B315" w14:textId="77777777" w:rsidR="004B1915" w:rsidRPr="00BE7549" w:rsidRDefault="004B1915" w:rsidP="004B1915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E045D9">
        <w:rPr>
          <w:sz w:val="28"/>
          <w:szCs w:val="28"/>
        </w:rPr>
        <w:t xml:space="preserve">ежеквартальное информирование </w:t>
      </w:r>
      <w:r w:rsidRPr="00BE7549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BE7549">
        <w:rPr>
          <w:sz w:val="28"/>
          <w:szCs w:val="28"/>
        </w:rPr>
        <w:t xml:space="preserve"> Функции «Управление персоналом и организационное развитие»</w:t>
      </w:r>
      <w:r>
        <w:rPr>
          <w:sz w:val="28"/>
          <w:szCs w:val="28"/>
        </w:rPr>
        <w:t xml:space="preserve"> </w:t>
      </w:r>
      <w:r w:rsidRPr="00BE7549">
        <w:rPr>
          <w:sz w:val="28"/>
          <w:szCs w:val="28"/>
        </w:rPr>
        <w:t xml:space="preserve">АО «ЕВРОЦЕМЕНТ </w:t>
      </w:r>
      <w:proofErr w:type="spellStart"/>
      <w:r w:rsidRPr="00BE7549">
        <w:rPr>
          <w:sz w:val="28"/>
          <w:szCs w:val="28"/>
        </w:rPr>
        <w:t>груп</w:t>
      </w:r>
      <w:proofErr w:type="spellEnd"/>
      <w:r w:rsidRPr="00BE7549">
        <w:rPr>
          <w:sz w:val="28"/>
          <w:szCs w:val="28"/>
        </w:rPr>
        <w:t>» о ходе реализации программ социальных инвестициях на территориях присутствия.</w:t>
      </w:r>
    </w:p>
    <w:p w14:paraId="33A02830" w14:textId="77777777" w:rsidR="004B1915" w:rsidRDefault="004B1915" w:rsidP="004B1915">
      <w:pPr>
        <w:jc w:val="both"/>
        <w:rPr>
          <w:sz w:val="28"/>
          <w:szCs w:val="28"/>
        </w:rPr>
      </w:pPr>
    </w:p>
    <w:p w14:paraId="22328125" w14:textId="77777777" w:rsidR="004B1915" w:rsidRPr="00863E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3E1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63E15">
        <w:rPr>
          <w:sz w:val="28"/>
          <w:szCs w:val="28"/>
        </w:rPr>
        <w:t xml:space="preserve">. Сотрудники Функции «Управление персоналом и организационное развитие» </w:t>
      </w:r>
      <w:r w:rsidRPr="00863E15">
        <w:rPr>
          <w:sz w:val="28"/>
          <w:szCs w:val="28"/>
        </w:rPr>
        <w:br/>
        <w:t xml:space="preserve">на территориях присутствия Холдинга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>» осуществляют:</w:t>
      </w:r>
    </w:p>
    <w:p w14:paraId="06913BC4" w14:textId="77777777" w:rsidR="004B1915" w:rsidRPr="00863E15" w:rsidRDefault="004B1915" w:rsidP="004B1915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ежегодных перечней</w:t>
      </w:r>
      <w:r w:rsidRPr="00863E15">
        <w:rPr>
          <w:sz w:val="28"/>
          <w:szCs w:val="28"/>
        </w:rPr>
        <w:t xml:space="preserve"> планируемых к реализации проектов, мероприятий, акций и инициатив в рамках программ социальных инвестиций;</w:t>
      </w:r>
    </w:p>
    <w:p w14:paraId="0CAE8115" w14:textId="77777777" w:rsidR="004B1915" w:rsidRPr="00863E15" w:rsidRDefault="004B1915" w:rsidP="004B1915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863E15">
        <w:rPr>
          <w:sz w:val="28"/>
          <w:szCs w:val="28"/>
        </w:rPr>
        <w:t>согласование проектов, мероприятий, акций и инициатив с органами местного самоуправления и органами государственной власти субъектов Российской Федерации (при необходимости);</w:t>
      </w:r>
    </w:p>
    <w:p w14:paraId="1D9AC2EB" w14:textId="77777777" w:rsidR="004B1915" w:rsidRPr="00863E15" w:rsidRDefault="004B1915" w:rsidP="004B1915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863E15">
        <w:rPr>
          <w:sz w:val="28"/>
          <w:szCs w:val="28"/>
        </w:rPr>
        <w:t xml:space="preserve">внесение предложений по реализации новых проектов, мероприятий, акций </w:t>
      </w:r>
      <w:r w:rsidRPr="00863E15">
        <w:rPr>
          <w:sz w:val="28"/>
          <w:szCs w:val="28"/>
        </w:rPr>
        <w:br/>
        <w:t>и инициатив в рамках программ социальных инвестиций;</w:t>
      </w:r>
    </w:p>
    <w:p w14:paraId="5534855D" w14:textId="77777777" w:rsidR="004B1915" w:rsidRPr="00A27F66" w:rsidRDefault="004B1915" w:rsidP="004B1915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4D1325">
        <w:rPr>
          <w:sz w:val="28"/>
          <w:szCs w:val="28"/>
        </w:rPr>
        <w:t xml:space="preserve">внесение предложений по составу проектных групп для </w:t>
      </w:r>
      <w:r>
        <w:rPr>
          <w:sz w:val="28"/>
          <w:szCs w:val="28"/>
        </w:rPr>
        <w:t>поддержки</w:t>
      </w:r>
      <w:r w:rsidRPr="004D1325">
        <w:rPr>
          <w:sz w:val="28"/>
          <w:szCs w:val="28"/>
        </w:rPr>
        <w:t xml:space="preserve"> реализации проектов, мероприятий, акций и инициатив в рамках программ социальных </w:t>
      </w:r>
      <w:r w:rsidRPr="00A27F66">
        <w:rPr>
          <w:sz w:val="28"/>
          <w:szCs w:val="28"/>
        </w:rPr>
        <w:t>инвестиций;</w:t>
      </w:r>
    </w:p>
    <w:p w14:paraId="5AED3260" w14:textId="77777777" w:rsidR="004B1915" w:rsidRPr="004D1325" w:rsidRDefault="004B1915" w:rsidP="004B1915">
      <w:pPr>
        <w:pStyle w:val="ad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A27F66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при поддержке проектных групп </w:t>
      </w:r>
      <w:r w:rsidRPr="004D1325">
        <w:rPr>
          <w:sz w:val="28"/>
          <w:szCs w:val="28"/>
        </w:rPr>
        <w:t xml:space="preserve">проектов, мероприятий, акций </w:t>
      </w:r>
      <w:r>
        <w:rPr>
          <w:sz w:val="28"/>
          <w:szCs w:val="28"/>
        </w:rPr>
        <w:br/>
      </w:r>
      <w:r w:rsidRPr="004D1325">
        <w:rPr>
          <w:sz w:val="28"/>
          <w:szCs w:val="28"/>
        </w:rPr>
        <w:t>и инициатив в рамках программ социальных инвестиций</w:t>
      </w:r>
      <w:r>
        <w:rPr>
          <w:sz w:val="28"/>
          <w:szCs w:val="28"/>
        </w:rPr>
        <w:t>;</w:t>
      </w:r>
    </w:p>
    <w:p w14:paraId="58B274CD" w14:textId="77777777" w:rsidR="004B1915" w:rsidRPr="00863E15" w:rsidRDefault="004B1915" w:rsidP="004B1915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863E15">
        <w:rPr>
          <w:sz w:val="28"/>
          <w:szCs w:val="28"/>
        </w:rPr>
        <w:t xml:space="preserve">подготовку отчетных данных о реализации проектов, мероприятий, акций </w:t>
      </w:r>
      <w:r w:rsidRPr="00863E15">
        <w:rPr>
          <w:sz w:val="28"/>
          <w:szCs w:val="28"/>
        </w:rPr>
        <w:br/>
        <w:t>и инициатив</w:t>
      </w:r>
      <w:r w:rsidRPr="0081512F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программ социальных инвестиций</w:t>
      </w:r>
      <w:r w:rsidRPr="00863E15">
        <w:rPr>
          <w:sz w:val="28"/>
          <w:szCs w:val="28"/>
        </w:rPr>
        <w:t>.</w:t>
      </w:r>
    </w:p>
    <w:p w14:paraId="5137B3D7" w14:textId="77777777" w:rsidR="004B1915" w:rsidRDefault="004B1915" w:rsidP="004B1915">
      <w:pPr>
        <w:jc w:val="both"/>
        <w:rPr>
          <w:sz w:val="28"/>
          <w:szCs w:val="28"/>
        </w:rPr>
      </w:pPr>
    </w:p>
    <w:p w14:paraId="60FB1100" w14:textId="77777777" w:rsidR="004B1915" w:rsidRPr="00863E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3E1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63E15">
        <w:rPr>
          <w:sz w:val="28"/>
          <w:szCs w:val="28"/>
        </w:rPr>
        <w:t xml:space="preserve">. Внесение изменений в Политику и её актуализация в случае необходимости осуществляются сотрудниками </w:t>
      </w:r>
      <w:r>
        <w:rPr>
          <w:sz w:val="28"/>
          <w:szCs w:val="28"/>
        </w:rPr>
        <w:t xml:space="preserve">Функции «Управление персоналом </w:t>
      </w:r>
      <w:r>
        <w:rPr>
          <w:sz w:val="28"/>
          <w:szCs w:val="28"/>
        </w:rPr>
        <w:br/>
      </w:r>
      <w:r w:rsidRPr="00863E15">
        <w:rPr>
          <w:sz w:val="28"/>
          <w:szCs w:val="28"/>
        </w:rPr>
        <w:t xml:space="preserve">и организационное развитие» 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 xml:space="preserve">» в соответствии </w:t>
      </w:r>
      <w:r w:rsidRPr="00863E15">
        <w:rPr>
          <w:sz w:val="28"/>
          <w:szCs w:val="28"/>
        </w:rPr>
        <w:br/>
        <w:t xml:space="preserve">с приоритетами деятельности Холдинга, а также интересами и ожиданиями заинтересованных сторон. </w:t>
      </w:r>
    </w:p>
    <w:p w14:paraId="1AC81B4C" w14:textId="77777777" w:rsidR="004B1915" w:rsidRPr="00863E15" w:rsidRDefault="004B1915" w:rsidP="004B1915">
      <w:pPr>
        <w:jc w:val="both"/>
        <w:rPr>
          <w:sz w:val="28"/>
          <w:szCs w:val="28"/>
        </w:rPr>
      </w:pPr>
    </w:p>
    <w:p w14:paraId="09CBF47A" w14:textId="77777777" w:rsidR="004B1915" w:rsidRPr="00863E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863E15">
        <w:rPr>
          <w:sz w:val="28"/>
          <w:szCs w:val="28"/>
        </w:rPr>
        <w:t xml:space="preserve">В случае поступления в филиал 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 xml:space="preserve">», дочернее </w:t>
      </w:r>
      <w:r>
        <w:rPr>
          <w:sz w:val="28"/>
          <w:szCs w:val="28"/>
        </w:rPr>
        <w:br/>
      </w:r>
      <w:r w:rsidRPr="00863E15">
        <w:rPr>
          <w:sz w:val="28"/>
          <w:szCs w:val="28"/>
        </w:rPr>
        <w:t xml:space="preserve">или зависимое Общество 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срочного </w:t>
      </w:r>
      <w:r w:rsidRPr="00863E15">
        <w:rPr>
          <w:sz w:val="28"/>
          <w:szCs w:val="28"/>
        </w:rPr>
        <w:t xml:space="preserve">запроса </w:t>
      </w:r>
      <w:r>
        <w:rPr>
          <w:sz w:val="28"/>
          <w:szCs w:val="28"/>
        </w:rPr>
        <w:br/>
      </w:r>
      <w:r w:rsidRPr="00863E15">
        <w:rPr>
          <w:sz w:val="28"/>
          <w:szCs w:val="28"/>
        </w:rPr>
        <w:t>о пожертвовании</w:t>
      </w:r>
      <w:r w:rsidRPr="00E045D9">
        <w:rPr>
          <w:sz w:val="28"/>
          <w:szCs w:val="28"/>
        </w:rPr>
        <w:t xml:space="preserve">, не включенного в программу пожертвований, сотрудники </w:t>
      </w:r>
      <w:r w:rsidRPr="00863E15">
        <w:rPr>
          <w:sz w:val="28"/>
          <w:szCs w:val="28"/>
        </w:rPr>
        <w:t>Функции «Управление персоналом и организационное развитие»</w:t>
      </w:r>
      <w:r>
        <w:rPr>
          <w:sz w:val="28"/>
          <w:szCs w:val="28"/>
        </w:rPr>
        <w:t xml:space="preserve"> АО «ЕВРОЦЕМЕНТ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»</w:t>
      </w:r>
      <w:r w:rsidRPr="00863E15">
        <w:rPr>
          <w:sz w:val="28"/>
          <w:szCs w:val="28"/>
        </w:rPr>
        <w:t xml:space="preserve"> осуществляют первичное рассмотрение запроса на соответствие </w:t>
      </w:r>
      <w:r>
        <w:rPr>
          <w:sz w:val="28"/>
          <w:szCs w:val="28"/>
        </w:rPr>
        <w:t>основным направлениям</w:t>
      </w:r>
      <w:r w:rsidRPr="00B736C9">
        <w:rPr>
          <w:sz w:val="28"/>
          <w:szCs w:val="28"/>
        </w:rPr>
        <w:t xml:space="preserve"> социальных инвестиций.</w:t>
      </w:r>
    </w:p>
    <w:p w14:paraId="706E92D5" w14:textId="77777777" w:rsidR="004B1915" w:rsidRPr="00863E15" w:rsidRDefault="004B1915" w:rsidP="004B1915">
      <w:pPr>
        <w:jc w:val="both"/>
        <w:rPr>
          <w:sz w:val="28"/>
          <w:szCs w:val="28"/>
        </w:rPr>
      </w:pPr>
    </w:p>
    <w:p w14:paraId="5D03DD27" w14:textId="3874ABE9" w:rsidR="004B1915" w:rsidRPr="00863E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863E15">
        <w:rPr>
          <w:sz w:val="28"/>
          <w:szCs w:val="28"/>
        </w:rPr>
        <w:t xml:space="preserve">В целях оперативного реагирования на срочные запросы ежегодно в бюджете </w:t>
      </w:r>
      <w:r w:rsidRPr="00863E15">
        <w:rPr>
          <w:sz w:val="28"/>
          <w:szCs w:val="28"/>
        </w:rPr>
        <w:br/>
        <w:t xml:space="preserve">на </w:t>
      </w:r>
      <w:r w:rsidRPr="001E471B">
        <w:rPr>
          <w:color w:val="000000" w:themeColor="text1"/>
          <w:sz w:val="28"/>
          <w:szCs w:val="28"/>
        </w:rPr>
        <w:t xml:space="preserve">реализацию программ </w:t>
      </w:r>
      <w:r w:rsidR="009B3B77" w:rsidRPr="001E471B">
        <w:rPr>
          <w:color w:val="000000" w:themeColor="text1"/>
          <w:sz w:val="28"/>
          <w:szCs w:val="28"/>
        </w:rPr>
        <w:t xml:space="preserve">социальных инвестиций </w:t>
      </w:r>
      <w:r w:rsidRPr="001E471B">
        <w:rPr>
          <w:color w:val="000000" w:themeColor="text1"/>
          <w:sz w:val="28"/>
          <w:szCs w:val="28"/>
        </w:rPr>
        <w:t>могут резервироваться средства</w:t>
      </w:r>
      <w:r w:rsidR="000F4874" w:rsidRPr="001E471B">
        <w:rPr>
          <w:color w:val="000000" w:themeColor="text1"/>
          <w:sz w:val="28"/>
          <w:szCs w:val="28"/>
        </w:rPr>
        <w:t xml:space="preserve"> </w:t>
      </w:r>
      <w:r w:rsidR="000F4874" w:rsidRPr="001E471B">
        <w:rPr>
          <w:color w:val="000000" w:themeColor="text1"/>
          <w:sz w:val="28"/>
          <w:szCs w:val="28"/>
        </w:rPr>
        <w:br/>
        <w:t>в размере, не превышающем 5% бюджета на реализацию программ социальных инвестиций,</w:t>
      </w:r>
      <w:r w:rsidRPr="001E471B">
        <w:rPr>
          <w:color w:val="000000" w:themeColor="text1"/>
          <w:sz w:val="28"/>
          <w:szCs w:val="28"/>
        </w:rPr>
        <w:t xml:space="preserve"> индивидуально для филиала 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 xml:space="preserve">», дочерних или зависимых Обществ 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>».</w:t>
      </w:r>
      <w:r w:rsidRPr="00863E15">
        <w:t xml:space="preserve"> </w:t>
      </w:r>
      <w:r w:rsidRPr="00863E15">
        <w:rPr>
          <w:sz w:val="28"/>
          <w:szCs w:val="28"/>
        </w:rPr>
        <w:t xml:space="preserve">Объем резервируемых средств утверждается генеральным директором 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 xml:space="preserve">» на основании предложений директора Функции «Управление персоналом и организационное развитие» 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>».</w:t>
      </w:r>
    </w:p>
    <w:p w14:paraId="78481108" w14:textId="77777777" w:rsidR="004B1915" w:rsidRDefault="004B1915" w:rsidP="004B1915">
      <w:pPr>
        <w:jc w:val="both"/>
        <w:rPr>
          <w:sz w:val="28"/>
          <w:szCs w:val="28"/>
        </w:rPr>
      </w:pPr>
    </w:p>
    <w:p w14:paraId="7FC2675F" w14:textId="0C96739B" w:rsidR="004B1915" w:rsidRPr="001E471B" w:rsidRDefault="004B1915" w:rsidP="004B191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6.11. </w:t>
      </w:r>
      <w:r w:rsidRPr="00863E15">
        <w:rPr>
          <w:sz w:val="28"/>
          <w:szCs w:val="28"/>
        </w:rPr>
        <w:t xml:space="preserve">При соответствии </w:t>
      </w:r>
      <w:r>
        <w:rPr>
          <w:sz w:val="28"/>
          <w:szCs w:val="28"/>
        </w:rPr>
        <w:t xml:space="preserve">срочного </w:t>
      </w:r>
      <w:r w:rsidRPr="00863E15">
        <w:rPr>
          <w:sz w:val="28"/>
          <w:szCs w:val="28"/>
        </w:rPr>
        <w:t xml:space="preserve">запроса о пожертвовании </w:t>
      </w:r>
      <w:r>
        <w:rPr>
          <w:sz w:val="28"/>
          <w:szCs w:val="28"/>
        </w:rPr>
        <w:t xml:space="preserve">основным направлениям социальных инвестиций решение </w:t>
      </w:r>
      <w:r w:rsidRPr="00863E15">
        <w:rPr>
          <w:sz w:val="28"/>
          <w:szCs w:val="28"/>
        </w:rPr>
        <w:t>об удовлетворении</w:t>
      </w:r>
      <w:r w:rsidR="005C07ED">
        <w:rPr>
          <w:sz w:val="28"/>
          <w:szCs w:val="28"/>
        </w:rPr>
        <w:t xml:space="preserve"> </w:t>
      </w:r>
      <w:r w:rsidRPr="00863E15">
        <w:rPr>
          <w:sz w:val="28"/>
          <w:szCs w:val="28"/>
        </w:rPr>
        <w:t>запроса о пожертвовании</w:t>
      </w:r>
      <w:r w:rsidR="005C07ED">
        <w:rPr>
          <w:sz w:val="28"/>
          <w:szCs w:val="28"/>
        </w:rPr>
        <w:t xml:space="preserve"> </w:t>
      </w:r>
      <w:r w:rsidR="005C07ED">
        <w:rPr>
          <w:sz w:val="28"/>
          <w:szCs w:val="28"/>
        </w:rPr>
        <w:br/>
      </w:r>
      <w:r w:rsidRPr="00863E15">
        <w:rPr>
          <w:sz w:val="28"/>
          <w:szCs w:val="28"/>
        </w:rPr>
        <w:t xml:space="preserve">в рамках </w:t>
      </w:r>
      <w:r w:rsidRPr="001E471B">
        <w:rPr>
          <w:color w:val="000000" w:themeColor="text1"/>
          <w:sz w:val="28"/>
          <w:szCs w:val="28"/>
        </w:rPr>
        <w:t>утвержденного бюджета на реализацию программ социальных инвестиций принимает:</w:t>
      </w:r>
    </w:p>
    <w:p w14:paraId="6004B74C" w14:textId="376B4990" w:rsidR="004B1915" w:rsidRPr="001E471B" w:rsidRDefault="004B1915" w:rsidP="004B1915">
      <w:pPr>
        <w:jc w:val="both"/>
        <w:rPr>
          <w:color w:val="000000" w:themeColor="text1"/>
          <w:sz w:val="28"/>
          <w:szCs w:val="28"/>
        </w:rPr>
      </w:pPr>
      <w:r w:rsidRPr="001E471B">
        <w:rPr>
          <w:color w:val="000000" w:themeColor="text1"/>
          <w:sz w:val="28"/>
          <w:szCs w:val="28"/>
        </w:rPr>
        <w:t xml:space="preserve">6.11.1. </w:t>
      </w:r>
      <w:bookmarkStart w:id="10" w:name="_Hlk122890094"/>
      <w:r w:rsidRPr="001E471B">
        <w:rPr>
          <w:color w:val="000000" w:themeColor="text1"/>
          <w:sz w:val="28"/>
          <w:szCs w:val="28"/>
        </w:rPr>
        <w:t xml:space="preserve">управляющий филиалом АО «ЕВРОЦЕМЕНТ </w:t>
      </w:r>
      <w:proofErr w:type="spellStart"/>
      <w:r w:rsidRPr="001E471B">
        <w:rPr>
          <w:color w:val="000000" w:themeColor="text1"/>
          <w:sz w:val="28"/>
          <w:szCs w:val="28"/>
        </w:rPr>
        <w:t>груп</w:t>
      </w:r>
      <w:proofErr w:type="spellEnd"/>
      <w:r w:rsidRPr="001E471B">
        <w:rPr>
          <w:color w:val="000000" w:themeColor="text1"/>
          <w:sz w:val="28"/>
          <w:szCs w:val="28"/>
        </w:rPr>
        <w:t xml:space="preserve">», генеральный директор дочернего или зависимого Общества АО «ЕВРОЦЕМЕНТ </w:t>
      </w:r>
      <w:proofErr w:type="spellStart"/>
      <w:r w:rsidRPr="001E471B">
        <w:rPr>
          <w:color w:val="000000" w:themeColor="text1"/>
          <w:sz w:val="28"/>
          <w:szCs w:val="28"/>
        </w:rPr>
        <w:t>груп</w:t>
      </w:r>
      <w:proofErr w:type="spellEnd"/>
      <w:r w:rsidRPr="001E471B">
        <w:rPr>
          <w:color w:val="000000" w:themeColor="text1"/>
          <w:sz w:val="28"/>
          <w:szCs w:val="28"/>
        </w:rPr>
        <w:t xml:space="preserve">», </w:t>
      </w:r>
      <w:bookmarkEnd w:id="10"/>
      <w:r w:rsidRPr="001E471B">
        <w:rPr>
          <w:color w:val="000000" w:themeColor="text1"/>
          <w:sz w:val="28"/>
          <w:szCs w:val="28"/>
        </w:rPr>
        <w:t xml:space="preserve">если сумма запроса не превышает </w:t>
      </w:r>
      <w:r w:rsidR="000F4874" w:rsidRPr="001E471B">
        <w:rPr>
          <w:color w:val="000000" w:themeColor="text1"/>
          <w:sz w:val="28"/>
          <w:szCs w:val="28"/>
        </w:rPr>
        <w:t>100 тыс. руб.</w:t>
      </w:r>
    </w:p>
    <w:p w14:paraId="2FF8CE54" w14:textId="6D1C015C" w:rsidR="004B1915" w:rsidRPr="001E471B" w:rsidRDefault="004B1915" w:rsidP="004B1915">
      <w:pPr>
        <w:jc w:val="both"/>
        <w:rPr>
          <w:color w:val="000000" w:themeColor="text1"/>
          <w:sz w:val="28"/>
          <w:szCs w:val="28"/>
        </w:rPr>
      </w:pPr>
      <w:r w:rsidRPr="001E471B">
        <w:rPr>
          <w:color w:val="000000" w:themeColor="text1"/>
          <w:sz w:val="28"/>
          <w:szCs w:val="28"/>
        </w:rPr>
        <w:t xml:space="preserve">6.11.2. директор Функции «Управление персоналом и организационное развитие» </w:t>
      </w:r>
      <w:r w:rsidRPr="001E471B">
        <w:rPr>
          <w:color w:val="000000" w:themeColor="text1"/>
          <w:sz w:val="28"/>
          <w:szCs w:val="28"/>
        </w:rPr>
        <w:br/>
        <w:t xml:space="preserve">АО «ЕВРОЦЕМЕНТ </w:t>
      </w:r>
      <w:proofErr w:type="spellStart"/>
      <w:r w:rsidRPr="001E471B">
        <w:rPr>
          <w:color w:val="000000" w:themeColor="text1"/>
          <w:sz w:val="28"/>
          <w:szCs w:val="28"/>
        </w:rPr>
        <w:t>груп</w:t>
      </w:r>
      <w:proofErr w:type="spellEnd"/>
      <w:r w:rsidRPr="001E471B">
        <w:rPr>
          <w:color w:val="000000" w:themeColor="text1"/>
          <w:sz w:val="28"/>
          <w:szCs w:val="28"/>
        </w:rPr>
        <w:t xml:space="preserve">», если сумма запроса превышает </w:t>
      </w:r>
      <w:r w:rsidR="000F4874" w:rsidRPr="001E471B">
        <w:rPr>
          <w:color w:val="000000" w:themeColor="text1"/>
          <w:sz w:val="28"/>
          <w:szCs w:val="28"/>
        </w:rPr>
        <w:t xml:space="preserve">100 </w:t>
      </w:r>
      <w:proofErr w:type="spellStart"/>
      <w:proofErr w:type="gramStart"/>
      <w:r w:rsidR="000F4874" w:rsidRPr="001E471B">
        <w:rPr>
          <w:color w:val="000000" w:themeColor="text1"/>
          <w:sz w:val="28"/>
          <w:szCs w:val="28"/>
        </w:rPr>
        <w:t>тыс.руб</w:t>
      </w:r>
      <w:proofErr w:type="spellEnd"/>
      <w:proofErr w:type="gramEnd"/>
      <w:r w:rsidR="000F4874" w:rsidRPr="001E471B">
        <w:rPr>
          <w:color w:val="000000" w:themeColor="text1"/>
          <w:sz w:val="28"/>
          <w:szCs w:val="28"/>
        </w:rPr>
        <w:t xml:space="preserve"> и/или превышает </w:t>
      </w:r>
      <w:r w:rsidRPr="001E471B">
        <w:rPr>
          <w:color w:val="000000" w:themeColor="text1"/>
          <w:sz w:val="28"/>
          <w:szCs w:val="28"/>
        </w:rPr>
        <w:t>объем средств, зарезервиро</w:t>
      </w:r>
      <w:r w:rsidR="0086268E" w:rsidRPr="001E471B">
        <w:rPr>
          <w:color w:val="000000" w:themeColor="text1"/>
          <w:sz w:val="28"/>
          <w:szCs w:val="28"/>
        </w:rPr>
        <w:t>ванных на срочные пожертвования</w:t>
      </w:r>
      <w:r w:rsidR="00BD2365" w:rsidRPr="001E471B">
        <w:rPr>
          <w:color w:val="000000" w:themeColor="text1"/>
          <w:sz w:val="28"/>
          <w:szCs w:val="28"/>
        </w:rPr>
        <w:t xml:space="preserve">, посредством перераспределения средств в рамках утвержденного бюджета </w:t>
      </w:r>
      <w:r w:rsidR="00054825" w:rsidRPr="001E471B">
        <w:rPr>
          <w:color w:val="000000" w:themeColor="text1"/>
          <w:sz w:val="28"/>
          <w:szCs w:val="28"/>
        </w:rPr>
        <w:br/>
      </w:r>
      <w:r w:rsidR="00BD2365" w:rsidRPr="001E471B">
        <w:rPr>
          <w:color w:val="000000" w:themeColor="text1"/>
          <w:sz w:val="28"/>
          <w:szCs w:val="28"/>
        </w:rPr>
        <w:t>на реализацию программ социальных инвестиций</w:t>
      </w:r>
      <w:r w:rsidRPr="001E471B">
        <w:rPr>
          <w:color w:val="000000" w:themeColor="text1"/>
          <w:sz w:val="28"/>
          <w:szCs w:val="28"/>
        </w:rPr>
        <w:t>.</w:t>
      </w:r>
    </w:p>
    <w:p w14:paraId="5499470A" w14:textId="77777777" w:rsidR="0086268E" w:rsidRPr="001E471B" w:rsidRDefault="0086268E" w:rsidP="004B1915">
      <w:pPr>
        <w:jc w:val="both"/>
        <w:rPr>
          <w:color w:val="000000" w:themeColor="text1"/>
          <w:sz w:val="28"/>
          <w:szCs w:val="28"/>
        </w:rPr>
      </w:pPr>
    </w:p>
    <w:p w14:paraId="613D8E45" w14:textId="2564D0FA" w:rsidR="008E58F1" w:rsidRPr="001E471B" w:rsidRDefault="00BD2365" w:rsidP="00E3173C">
      <w:pPr>
        <w:jc w:val="both"/>
        <w:rPr>
          <w:color w:val="000000" w:themeColor="text1"/>
          <w:sz w:val="28"/>
          <w:szCs w:val="28"/>
        </w:rPr>
      </w:pPr>
      <w:r w:rsidRPr="001E471B">
        <w:rPr>
          <w:color w:val="000000" w:themeColor="text1"/>
          <w:sz w:val="28"/>
          <w:szCs w:val="28"/>
        </w:rPr>
        <w:t>6.12.</w:t>
      </w:r>
      <w:r w:rsidR="004B1915" w:rsidRPr="001E471B">
        <w:rPr>
          <w:color w:val="000000" w:themeColor="text1"/>
          <w:sz w:val="28"/>
          <w:szCs w:val="28"/>
        </w:rPr>
        <w:t xml:space="preserve"> </w:t>
      </w:r>
      <w:r w:rsidR="005C07ED" w:rsidRPr="001E471B">
        <w:rPr>
          <w:color w:val="000000" w:themeColor="text1"/>
          <w:sz w:val="28"/>
          <w:szCs w:val="28"/>
        </w:rPr>
        <w:t>В случае</w:t>
      </w:r>
      <w:r w:rsidR="00054825" w:rsidRPr="001E471B">
        <w:rPr>
          <w:color w:val="000000" w:themeColor="text1"/>
          <w:sz w:val="28"/>
          <w:szCs w:val="28"/>
        </w:rPr>
        <w:t xml:space="preserve"> если удовлетворение </w:t>
      </w:r>
      <w:r w:rsidR="005C07ED" w:rsidRPr="001E471B">
        <w:rPr>
          <w:color w:val="000000" w:themeColor="text1"/>
          <w:sz w:val="28"/>
          <w:szCs w:val="28"/>
        </w:rPr>
        <w:t>запроса</w:t>
      </w:r>
      <w:r w:rsidR="00054825" w:rsidRPr="001E471B">
        <w:rPr>
          <w:color w:val="000000" w:themeColor="text1"/>
          <w:sz w:val="28"/>
          <w:szCs w:val="28"/>
        </w:rPr>
        <w:t xml:space="preserve"> влечет за собой превышение консолидированного бюджета на реализацию программ социальных инвестиций, решение об </w:t>
      </w:r>
      <w:r w:rsidR="00E3173C" w:rsidRPr="001E471B">
        <w:rPr>
          <w:color w:val="000000" w:themeColor="text1"/>
          <w:sz w:val="28"/>
          <w:szCs w:val="28"/>
        </w:rPr>
        <w:t xml:space="preserve">увеличении консолидированного бюджета и </w:t>
      </w:r>
      <w:r w:rsidR="00054825" w:rsidRPr="001E471B">
        <w:rPr>
          <w:color w:val="000000" w:themeColor="text1"/>
          <w:sz w:val="28"/>
          <w:szCs w:val="28"/>
        </w:rPr>
        <w:t>удовлетворении запроса</w:t>
      </w:r>
      <w:r w:rsidR="00E3173C" w:rsidRPr="001E471B">
        <w:rPr>
          <w:color w:val="000000" w:themeColor="text1"/>
          <w:sz w:val="28"/>
          <w:szCs w:val="28"/>
        </w:rPr>
        <w:t xml:space="preserve"> </w:t>
      </w:r>
      <w:r w:rsidR="00054825" w:rsidRPr="001E471B">
        <w:rPr>
          <w:color w:val="000000" w:themeColor="text1"/>
          <w:sz w:val="28"/>
          <w:szCs w:val="28"/>
        </w:rPr>
        <w:t xml:space="preserve">принимает </w:t>
      </w:r>
      <w:r w:rsidR="004B1915" w:rsidRPr="001E471B">
        <w:rPr>
          <w:color w:val="000000" w:themeColor="text1"/>
          <w:sz w:val="28"/>
          <w:szCs w:val="28"/>
        </w:rPr>
        <w:t xml:space="preserve">генеральный директор АО «ЕВРОЦЕМЕНТ </w:t>
      </w:r>
      <w:proofErr w:type="spellStart"/>
      <w:r w:rsidR="004B1915" w:rsidRPr="001E471B">
        <w:rPr>
          <w:color w:val="000000" w:themeColor="text1"/>
          <w:sz w:val="28"/>
          <w:szCs w:val="28"/>
        </w:rPr>
        <w:t>груп</w:t>
      </w:r>
      <w:proofErr w:type="spellEnd"/>
      <w:r w:rsidR="004B1915" w:rsidRPr="001E471B">
        <w:rPr>
          <w:color w:val="000000" w:themeColor="text1"/>
          <w:sz w:val="28"/>
          <w:szCs w:val="28"/>
        </w:rPr>
        <w:t>»</w:t>
      </w:r>
      <w:r w:rsidR="00E3173C" w:rsidRPr="001E471B">
        <w:rPr>
          <w:color w:val="000000" w:themeColor="text1"/>
          <w:sz w:val="28"/>
          <w:szCs w:val="28"/>
        </w:rPr>
        <w:t xml:space="preserve">. В таком случае Управляющий филиалом АО «ЕВРОЦЕМЕНТ </w:t>
      </w:r>
      <w:proofErr w:type="spellStart"/>
      <w:r w:rsidR="00E3173C" w:rsidRPr="001E471B">
        <w:rPr>
          <w:color w:val="000000" w:themeColor="text1"/>
          <w:sz w:val="28"/>
          <w:szCs w:val="28"/>
        </w:rPr>
        <w:t>груп</w:t>
      </w:r>
      <w:proofErr w:type="spellEnd"/>
      <w:r w:rsidR="00E3173C" w:rsidRPr="001E471B">
        <w:rPr>
          <w:color w:val="000000" w:themeColor="text1"/>
          <w:sz w:val="28"/>
          <w:szCs w:val="28"/>
        </w:rPr>
        <w:t xml:space="preserve">», генеральный директор дочернего или зависимого Общества АО «ЕВРОЦЕМЕНТ </w:t>
      </w:r>
      <w:proofErr w:type="spellStart"/>
      <w:r w:rsidR="00E3173C" w:rsidRPr="001E471B">
        <w:rPr>
          <w:color w:val="000000" w:themeColor="text1"/>
          <w:sz w:val="28"/>
          <w:szCs w:val="28"/>
        </w:rPr>
        <w:t>груп</w:t>
      </w:r>
      <w:proofErr w:type="spellEnd"/>
      <w:r w:rsidR="00E3173C" w:rsidRPr="001E471B">
        <w:rPr>
          <w:color w:val="000000" w:themeColor="text1"/>
          <w:sz w:val="28"/>
          <w:szCs w:val="28"/>
        </w:rPr>
        <w:t>» обязан предоставить</w:t>
      </w:r>
      <w:r w:rsidR="0029575C" w:rsidRPr="001E471B">
        <w:rPr>
          <w:color w:val="000000" w:themeColor="text1"/>
          <w:sz w:val="28"/>
          <w:szCs w:val="28"/>
        </w:rPr>
        <w:t xml:space="preserve"> генеральному директору АО «ЕВРОЦЕМЕНТ </w:t>
      </w:r>
      <w:proofErr w:type="spellStart"/>
      <w:r w:rsidR="0029575C" w:rsidRPr="001E471B">
        <w:rPr>
          <w:color w:val="000000" w:themeColor="text1"/>
          <w:sz w:val="28"/>
          <w:szCs w:val="28"/>
        </w:rPr>
        <w:t>груп</w:t>
      </w:r>
      <w:proofErr w:type="spellEnd"/>
      <w:r w:rsidR="0029575C" w:rsidRPr="001E471B">
        <w:rPr>
          <w:color w:val="000000" w:themeColor="text1"/>
          <w:sz w:val="28"/>
          <w:szCs w:val="28"/>
        </w:rPr>
        <w:t>»</w:t>
      </w:r>
      <w:r w:rsidR="00E3173C" w:rsidRPr="001E471B">
        <w:rPr>
          <w:color w:val="000000" w:themeColor="text1"/>
          <w:sz w:val="28"/>
          <w:szCs w:val="28"/>
        </w:rPr>
        <w:t xml:space="preserve"> обоснования </w:t>
      </w:r>
      <w:r w:rsidR="0029575C" w:rsidRPr="001E471B">
        <w:rPr>
          <w:color w:val="000000" w:themeColor="text1"/>
          <w:sz w:val="28"/>
          <w:szCs w:val="28"/>
        </w:rPr>
        <w:t>для увеличения консолидированного</w:t>
      </w:r>
      <w:r w:rsidR="00AF7CE3" w:rsidRPr="001E471B">
        <w:rPr>
          <w:color w:val="000000" w:themeColor="text1"/>
          <w:sz w:val="28"/>
          <w:szCs w:val="28"/>
        </w:rPr>
        <w:t xml:space="preserve"> бюджета и удовлетворения</w:t>
      </w:r>
      <w:r w:rsidR="0029575C" w:rsidRPr="001E471B">
        <w:rPr>
          <w:color w:val="000000" w:themeColor="text1"/>
          <w:sz w:val="28"/>
          <w:szCs w:val="28"/>
        </w:rPr>
        <w:t xml:space="preserve"> запроса.</w:t>
      </w:r>
      <w:r w:rsidR="00E3173C" w:rsidRPr="001E471B">
        <w:rPr>
          <w:color w:val="000000" w:themeColor="text1"/>
          <w:sz w:val="28"/>
          <w:szCs w:val="28"/>
        </w:rPr>
        <w:t xml:space="preserve"> </w:t>
      </w:r>
    </w:p>
    <w:p w14:paraId="45680E3E" w14:textId="77777777" w:rsidR="004B1915" w:rsidRPr="001E471B" w:rsidRDefault="004B1915" w:rsidP="004B1915">
      <w:pPr>
        <w:jc w:val="both"/>
        <w:rPr>
          <w:color w:val="000000" w:themeColor="text1"/>
          <w:sz w:val="28"/>
          <w:szCs w:val="28"/>
        </w:rPr>
      </w:pPr>
    </w:p>
    <w:p w14:paraId="43F72921" w14:textId="024DCF9B" w:rsidR="00453F56" w:rsidRDefault="004B1915" w:rsidP="004B1915">
      <w:pPr>
        <w:jc w:val="both"/>
        <w:rPr>
          <w:sz w:val="28"/>
          <w:szCs w:val="28"/>
        </w:rPr>
      </w:pPr>
      <w:r w:rsidRPr="001E471B">
        <w:rPr>
          <w:color w:val="000000" w:themeColor="text1"/>
          <w:sz w:val="28"/>
          <w:szCs w:val="28"/>
        </w:rPr>
        <w:t>6.</w:t>
      </w:r>
      <w:r w:rsidR="00BD2365" w:rsidRPr="001E471B">
        <w:rPr>
          <w:color w:val="000000" w:themeColor="text1"/>
          <w:sz w:val="28"/>
          <w:szCs w:val="28"/>
        </w:rPr>
        <w:t>13</w:t>
      </w:r>
      <w:r w:rsidRPr="001E471B">
        <w:rPr>
          <w:color w:val="000000" w:themeColor="text1"/>
          <w:sz w:val="28"/>
          <w:szCs w:val="28"/>
        </w:rPr>
        <w:t xml:space="preserve">. Контроль за соблюдением положений настоящей Политики </w:t>
      </w:r>
      <w:r w:rsidRPr="00863E15">
        <w:rPr>
          <w:sz w:val="28"/>
          <w:szCs w:val="28"/>
        </w:rPr>
        <w:t xml:space="preserve">возлагается </w:t>
      </w:r>
      <w:r w:rsidRPr="00863E15">
        <w:rPr>
          <w:sz w:val="28"/>
          <w:szCs w:val="28"/>
        </w:rPr>
        <w:br/>
        <w:t xml:space="preserve">на директора Функции «Управление персоналом и организационное развитие» </w:t>
      </w:r>
      <w:r>
        <w:rPr>
          <w:sz w:val="28"/>
          <w:szCs w:val="28"/>
        </w:rPr>
        <w:br/>
      </w:r>
      <w:r w:rsidRPr="00863E15">
        <w:rPr>
          <w:sz w:val="28"/>
          <w:szCs w:val="28"/>
        </w:rPr>
        <w:t xml:space="preserve">АО «ЕВРОЦЕМЕНТ </w:t>
      </w:r>
      <w:proofErr w:type="spellStart"/>
      <w:r w:rsidRPr="00863E15">
        <w:rPr>
          <w:sz w:val="28"/>
          <w:szCs w:val="28"/>
        </w:rPr>
        <w:t>груп</w:t>
      </w:r>
      <w:proofErr w:type="spellEnd"/>
      <w:r w:rsidRPr="00863E15">
        <w:rPr>
          <w:sz w:val="28"/>
          <w:szCs w:val="28"/>
        </w:rPr>
        <w:t>».</w:t>
      </w:r>
    </w:p>
    <w:p w14:paraId="7E223144" w14:textId="77777777" w:rsidR="00453F56" w:rsidRDefault="00453F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9E2DBF" w14:textId="77777777" w:rsidR="004B1915" w:rsidRPr="00863E15" w:rsidRDefault="004B1915" w:rsidP="004B1915">
      <w:pPr>
        <w:jc w:val="both"/>
        <w:rPr>
          <w:sz w:val="28"/>
          <w:szCs w:val="28"/>
        </w:rPr>
      </w:pPr>
    </w:p>
    <w:p w14:paraId="0227E60C" w14:textId="77777777" w:rsidR="004B1915" w:rsidRPr="007A7430" w:rsidRDefault="004B1915" w:rsidP="004B1915">
      <w:pPr>
        <w:pStyle w:val="1"/>
        <w:ind w:firstLine="0"/>
      </w:pPr>
      <w:bookmarkStart w:id="11" w:name="_Toc122335310"/>
      <w:r>
        <w:t>7</w:t>
      </w:r>
      <w:r w:rsidRPr="007A7430">
        <w:t>. Оценка эффективности социальных инвестиций</w:t>
      </w:r>
      <w:bookmarkEnd w:id="11"/>
    </w:p>
    <w:p w14:paraId="4FB0F8DB" w14:textId="77777777" w:rsidR="004B1915" w:rsidRPr="001B0688" w:rsidRDefault="004B1915" w:rsidP="004B1915">
      <w:pPr>
        <w:jc w:val="center"/>
        <w:rPr>
          <w:b/>
          <w:color w:val="FF0000"/>
          <w:sz w:val="28"/>
          <w:szCs w:val="28"/>
        </w:rPr>
      </w:pPr>
    </w:p>
    <w:p w14:paraId="5347C0A0" w14:textId="77777777" w:rsidR="004B1915" w:rsidRDefault="004B1915" w:rsidP="004B19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030BA2">
        <w:rPr>
          <w:color w:val="000000" w:themeColor="text1"/>
          <w:sz w:val="28"/>
          <w:szCs w:val="28"/>
        </w:rPr>
        <w:t xml:space="preserve">.1.  Холдинг «ЕВРОЦЕМЕНТ </w:t>
      </w:r>
      <w:proofErr w:type="spellStart"/>
      <w:r w:rsidRPr="00030BA2">
        <w:rPr>
          <w:color w:val="000000" w:themeColor="text1"/>
          <w:sz w:val="28"/>
          <w:szCs w:val="28"/>
        </w:rPr>
        <w:t>груп</w:t>
      </w:r>
      <w:proofErr w:type="spellEnd"/>
      <w:r w:rsidRPr="00030BA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проводит системный мониторинг и оценку социальных инвестиций на территориях присутствия. Результаты мониторинга </w:t>
      </w:r>
      <w:r>
        <w:rPr>
          <w:color w:val="000000" w:themeColor="text1"/>
          <w:sz w:val="28"/>
          <w:szCs w:val="28"/>
        </w:rPr>
        <w:br/>
        <w:t xml:space="preserve">и оценки учитываются при планировании параметров социальных инвестиций </w:t>
      </w:r>
      <w:r>
        <w:rPr>
          <w:color w:val="000000" w:themeColor="text1"/>
          <w:sz w:val="28"/>
          <w:szCs w:val="28"/>
        </w:rPr>
        <w:br/>
        <w:t>на следующий год.</w:t>
      </w:r>
    </w:p>
    <w:p w14:paraId="02B5AD85" w14:textId="77777777" w:rsidR="004B1915" w:rsidRDefault="004B1915" w:rsidP="004B1915">
      <w:pPr>
        <w:jc w:val="both"/>
        <w:rPr>
          <w:color w:val="000000" w:themeColor="text1"/>
          <w:sz w:val="28"/>
          <w:szCs w:val="28"/>
        </w:rPr>
      </w:pPr>
    </w:p>
    <w:p w14:paraId="0ECE704E" w14:textId="50E8753D" w:rsidR="004B1915" w:rsidRDefault="004B1915" w:rsidP="004B19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7.2. Для каждой программы могут устанавливаться цели и задачи, а также ключевые показатели эффективности с учетом бизнес-задач Холдинга, интересов </w:t>
      </w:r>
      <w:r>
        <w:rPr>
          <w:color w:val="000000" w:themeColor="text1"/>
          <w:sz w:val="28"/>
          <w:szCs w:val="28"/>
        </w:rPr>
        <w:br/>
        <w:t xml:space="preserve">и запросов заинтересованных сторон. По мере необходимости проводится оценка социального воздействия, включающая получение обратной связи </w:t>
      </w:r>
      <w:r>
        <w:rPr>
          <w:color w:val="000000" w:themeColor="text1"/>
          <w:sz w:val="28"/>
          <w:szCs w:val="28"/>
        </w:rPr>
        <w:br/>
        <w:t xml:space="preserve">от </w:t>
      </w:r>
      <w:proofErr w:type="spellStart"/>
      <w:r>
        <w:rPr>
          <w:color w:val="000000" w:themeColor="text1"/>
          <w:sz w:val="28"/>
          <w:szCs w:val="28"/>
        </w:rPr>
        <w:t>благоприобретателей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F7CE3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 xml:space="preserve"> </w:t>
      </w:r>
      <w:r w:rsidR="00AF7CE3">
        <w:rPr>
          <w:color w:val="000000" w:themeColor="text1"/>
          <w:sz w:val="28"/>
          <w:szCs w:val="28"/>
        </w:rPr>
        <w:t>социальных инвестиций</w:t>
      </w:r>
      <w:r>
        <w:rPr>
          <w:color w:val="000000" w:themeColor="text1"/>
          <w:sz w:val="28"/>
          <w:szCs w:val="28"/>
        </w:rPr>
        <w:t xml:space="preserve">, </w:t>
      </w:r>
      <w:r w:rsidRPr="00923692">
        <w:rPr>
          <w:color w:val="000000" w:themeColor="text1"/>
          <w:sz w:val="28"/>
          <w:szCs w:val="28"/>
        </w:rPr>
        <w:t>фото- и видеоматериалы</w:t>
      </w:r>
      <w:r>
        <w:rPr>
          <w:color w:val="000000" w:themeColor="text1"/>
          <w:sz w:val="28"/>
          <w:szCs w:val="28"/>
        </w:rPr>
        <w:t>, публикации о программ</w:t>
      </w:r>
      <w:r w:rsidR="00AF7CE3">
        <w:rPr>
          <w:color w:val="000000" w:themeColor="text1"/>
          <w:sz w:val="28"/>
          <w:szCs w:val="28"/>
        </w:rPr>
        <w:t>ах</w:t>
      </w:r>
      <w:r>
        <w:rPr>
          <w:color w:val="000000" w:themeColor="text1"/>
          <w:sz w:val="28"/>
          <w:szCs w:val="28"/>
        </w:rPr>
        <w:t xml:space="preserve"> в средствах массовой информации. </w:t>
      </w:r>
    </w:p>
    <w:p w14:paraId="20B72187" w14:textId="77777777" w:rsidR="004B1915" w:rsidRDefault="004B1915" w:rsidP="004B1915"/>
    <w:p w14:paraId="2C8E0392" w14:textId="77777777" w:rsidR="004B1915" w:rsidRDefault="004B1915" w:rsidP="004B1915">
      <w:pPr>
        <w:pStyle w:val="1"/>
        <w:ind w:firstLine="0"/>
      </w:pPr>
      <w:bookmarkStart w:id="12" w:name="_Toc122335311"/>
      <w:r>
        <w:t>8</w:t>
      </w:r>
      <w:r w:rsidRPr="00AA20EC">
        <w:t>. Раскрытие информации</w:t>
      </w:r>
      <w:bookmarkEnd w:id="12"/>
    </w:p>
    <w:p w14:paraId="5F2BD579" w14:textId="77777777" w:rsidR="004B1915" w:rsidRDefault="004B1915" w:rsidP="004B1915">
      <w:pPr>
        <w:jc w:val="center"/>
        <w:rPr>
          <w:b/>
          <w:sz w:val="28"/>
          <w:szCs w:val="28"/>
        </w:rPr>
      </w:pPr>
    </w:p>
    <w:p w14:paraId="2FA97034" w14:textId="77777777" w:rsidR="004B1915" w:rsidRDefault="004B1915" w:rsidP="004B1915">
      <w:pPr>
        <w:jc w:val="both"/>
        <w:rPr>
          <w:sz w:val="28"/>
          <w:szCs w:val="28"/>
        </w:rPr>
      </w:pPr>
      <w:r>
        <w:rPr>
          <w:sz w:val="28"/>
          <w:szCs w:val="28"/>
        </w:rPr>
        <w:t>8.1. В целях реализации принципа раскрытия информации о деятельность в области социальных инвестиций Холдинг по мере необходимости информирует заинтересованные стороны о ходе реализации программ социальных инвестиций следующими способами:</w:t>
      </w:r>
    </w:p>
    <w:p w14:paraId="12424E4A" w14:textId="77777777" w:rsidR="004B1915" w:rsidRDefault="004B1915" w:rsidP="004B1915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54BD">
        <w:rPr>
          <w:sz w:val="28"/>
          <w:szCs w:val="28"/>
        </w:rPr>
        <w:t xml:space="preserve">азмещение информации </w:t>
      </w:r>
      <w:r>
        <w:rPr>
          <w:sz w:val="28"/>
          <w:szCs w:val="28"/>
        </w:rPr>
        <w:t xml:space="preserve">в корпоративном издании и </w:t>
      </w:r>
      <w:r w:rsidRPr="00C954BD">
        <w:rPr>
          <w:sz w:val="28"/>
          <w:szCs w:val="28"/>
        </w:rPr>
        <w:t>на официальном корпоративном сайте</w:t>
      </w:r>
      <w:r>
        <w:rPr>
          <w:sz w:val="28"/>
          <w:szCs w:val="28"/>
        </w:rPr>
        <w:t>;</w:t>
      </w:r>
    </w:p>
    <w:p w14:paraId="14C226BB" w14:textId="77777777" w:rsidR="004B1915" w:rsidRPr="009D384E" w:rsidRDefault="004B1915" w:rsidP="004B1915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9D384E">
        <w:rPr>
          <w:sz w:val="28"/>
          <w:szCs w:val="28"/>
        </w:rPr>
        <w:t>публикация информации в средствах массовой информации</w:t>
      </w:r>
      <w:r>
        <w:rPr>
          <w:sz w:val="28"/>
          <w:szCs w:val="28"/>
        </w:rPr>
        <w:t>.</w:t>
      </w:r>
    </w:p>
    <w:p w14:paraId="77549019" w14:textId="77777777" w:rsidR="004B1915" w:rsidRDefault="004B1915" w:rsidP="004B1915">
      <w:pPr>
        <w:tabs>
          <w:tab w:val="left" w:pos="3750"/>
        </w:tabs>
        <w:jc w:val="both"/>
        <w:rPr>
          <w:sz w:val="28"/>
          <w:szCs w:val="28"/>
        </w:rPr>
      </w:pPr>
    </w:p>
    <w:p w14:paraId="7F8759C2" w14:textId="77777777" w:rsidR="000A1FBB" w:rsidRDefault="000A1FBB" w:rsidP="00675F6B">
      <w:pPr>
        <w:rPr>
          <w:b/>
          <w:sz w:val="28"/>
          <w:szCs w:val="28"/>
        </w:rPr>
      </w:pPr>
    </w:p>
    <w:p w14:paraId="23842C16" w14:textId="77777777" w:rsidR="000A1FBB" w:rsidRPr="00AF4595" w:rsidRDefault="000A1FBB" w:rsidP="00675F6B">
      <w:pPr>
        <w:rPr>
          <w:b/>
          <w:sz w:val="28"/>
          <w:szCs w:val="28"/>
        </w:rPr>
      </w:pPr>
    </w:p>
    <w:sectPr w:rsidR="000A1FBB" w:rsidRPr="00AF4595" w:rsidSect="000A1FBB">
      <w:headerReference w:type="first" r:id="rId13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CFAF9" w14:textId="77777777" w:rsidR="00F25D40" w:rsidRDefault="00F25D40" w:rsidP="00EB6153">
      <w:r>
        <w:separator/>
      </w:r>
    </w:p>
  </w:endnote>
  <w:endnote w:type="continuationSeparator" w:id="0">
    <w:p w14:paraId="43DE1C62" w14:textId="77777777" w:rsidR="00F25D40" w:rsidRDefault="00F25D40" w:rsidP="00EB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70063"/>
      <w:docPartObj>
        <w:docPartGallery w:val="Page Numbers (Bottom of Page)"/>
        <w:docPartUnique/>
      </w:docPartObj>
    </w:sdtPr>
    <w:sdtEndPr/>
    <w:sdtContent>
      <w:p w14:paraId="5A90B336" w14:textId="0A20F3BB" w:rsidR="00CA352C" w:rsidRDefault="00CA35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34">
          <w:rPr>
            <w:noProof/>
          </w:rPr>
          <w:t>9</w:t>
        </w:r>
        <w:r>
          <w:fldChar w:fldCharType="end"/>
        </w:r>
      </w:p>
    </w:sdtContent>
  </w:sdt>
  <w:p w14:paraId="7F679B49" w14:textId="77777777" w:rsidR="00CA352C" w:rsidRDefault="00CA35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5C44" w14:textId="77777777" w:rsidR="00F25D40" w:rsidRDefault="00F25D40" w:rsidP="00EB6153">
      <w:r>
        <w:separator/>
      </w:r>
    </w:p>
  </w:footnote>
  <w:footnote w:type="continuationSeparator" w:id="0">
    <w:p w14:paraId="48F43455" w14:textId="77777777" w:rsidR="00F25D40" w:rsidRDefault="00F25D40" w:rsidP="00EB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7641" w14:textId="0E952E31" w:rsidR="000A1FBB" w:rsidRDefault="000A1FBB">
    <w:pPr>
      <w:pStyle w:val="a9"/>
    </w:pPr>
    <w:r w:rsidRPr="00B02274">
      <w:rPr>
        <w:noProof/>
      </w:rPr>
      <w:drawing>
        <wp:anchor distT="0" distB="0" distL="114300" distR="114300" simplePos="0" relativeHeight="251659264" behindDoc="1" locked="0" layoutInCell="1" allowOverlap="1" wp14:anchorId="0C19CD91" wp14:editId="2AF2820D">
          <wp:simplePos x="0" y="0"/>
          <wp:positionH relativeFrom="margin">
            <wp:posOffset>-76200</wp:posOffset>
          </wp:positionH>
          <wp:positionV relativeFrom="paragraph">
            <wp:posOffset>-88265</wp:posOffset>
          </wp:positionV>
          <wp:extent cx="1905000" cy="354330"/>
          <wp:effectExtent l="0" t="0" r="0" b="7620"/>
          <wp:wrapTopAndBottom/>
          <wp:docPr id="4" name="Рисунок 4" descr="C:\Users\mgtmk\Desktop\Untitled-3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tmk\Desktop\Untitled-3a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01E8"/>
    <w:multiLevelType w:val="hybridMultilevel"/>
    <w:tmpl w:val="E5462990"/>
    <w:lvl w:ilvl="0" w:tplc="F9F00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05DD"/>
    <w:multiLevelType w:val="hybridMultilevel"/>
    <w:tmpl w:val="38EE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05EE"/>
    <w:multiLevelType w:val="hybridMultilevel"/>
    <w:tmpl w:val="69BC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7263"/>
    <w:multiLevelType w:val="hybridMultilevel"/>
    <w:tmpl w:val="9F26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1713"/>
    <w:multiLevelType w:val="hybridMultilevel"/>
    <w:tmpl w:val="EE00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0451F"/>
    <w:multiLevelType w:val="hybridMultilevel"/>
    <w:tmpl w:val="D3B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3220"/>
    <w:multiLevelType w:val="hybridMultilevel"/>
    <w:tmpl w:val="70F6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B40"/>
    <w:multiLevelType w:val="hybridMultilevel"/>
    <w:tmpl w:val="37A0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6859"/>
    <w:multiLevelType w:val="hybridMultilevel"/>
    <w:tmpl w:val="B54A5CD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50E0818"/>
    <w:multiLevelType w:val="hybridMultilevel"/>
    <w:tmpl w:val="3D66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36865">
      <o:colormru v:ext="edit" colors="#ff7517,#ff82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64"/>
    <w:rsid w:val="00054825"/>
    <w:rsid w:val="000A1703"/>
    <w:rsid w:val="000A1FBB"/>
    <w:rsid w:val="000A362F"/>
    <w:rsid w:val="000B6369"/>
    <w:rsid w:val="000D7559"/>
    <w:rsid w:val="000F4874"/>
    <w:rsid w:val="00101AA3"/>
    <w:rsid w:val="00117D96"/>
    <w:rsid w:val="0015024D"/>
    <w:rsid w:val="00186CDC"/>
    <w:rsid w:val="001C2ECF"/>
    <w:rsid w:val="001E471B"/>
    <w:rsid w:val="001F0030"/>
    <w:rsid w:val="002306DE"/>
    <w:rsid w:val="00255BF9"/>
    <w:rsid w:val="0029575C"/>
    <w:rsid w:val="002C3EA5"/>
    <w:rsid w:val="002C7840"/>
    <w:rsid w:val="002E2C02"/>
    <w:rsid w:val="002F2935"/>
    <w:rsid w:val="002F6F6C"/>
    <w:rsid w:val="00302B9D"/>
    <w:rsid w:val="00316A46"/>
    <w:rsid w:val="003B0B2D"/>
    <w:rsid w:val="004471D4"/>
    <w:rsid w:val="00453F56"/>
    <w:rsid w:val="0046214E"/>
    <w:rsid w:val="00463C45"/>
    <w:rsid w:val="004B1915"/>
    <w:rsid w:val="004B7C66"/>
    <w:rsid w:val="004C05AA"/>
    <w:rsid w:val="004C0E95"/>
    <w:rsid w:val="004E242A"/>
    <w:rsid w:val="004F462A"/>
    <w:rsid w:val="00503124"/>
    <w:rsid w:val="005430AE"/>
    <w:rsid w:val="005814AB"/>
    <w:rsid w:val="005860EB"/>
    <w:rsid w:val="005A2D9E"/>
    <w:rsid w:val="005C07ED"/>
    <w:rsid w:val="005E16DD"/>
    <w:rsid w:val="005F0FA6"/>
    <w:rsid w:val="00644B5F"/>
    <w:rsid w:val="006739C0"/>
    <w:rsid w:val="00675F6B"/>
    <w:rsid w:val="00681E47"/>
    <w:rsid w:val="006B3BBF"/>
    <w:rsid w:val="006B4E0E"/>
    <w:rsid w:val="006E73FB"/>
    <w:rsid w:val="006F3661"/>
    <w:rsid w:val="006F4FEB"/>
    <w:rsid w:val="00700FB5"/>
    <w:rsid w:val="007A7423"/>
    <w:rsid w:val="007C0A97"/>
    <w:rsid w:val="007D5BED"/>
    <w:rsid w:val="008222D3"/>
    <w:rsid w:val="00824C64"/>
    <w:rsid w:val="0086268E"/>
    <w:rsid w:val="00871CBB"/>
    <w:rsid w:val="008A6CEA"/>
    <w:rsid w:val="008B49E2"/>
    <w:rsid w:val="008B6835"/>
    <w:rsid w:val="008C0FE0"/>
    <w:rsid w:val="008E58F1"/>
    <w:rsid w:val="00925486"/>
    <w:rsid w:val="0095081F"/>
    <w:rsid w:val="009705F4"/>
    <w:rsid w:val="009814D4"/>
    <w:rsid w:val="00992131"/>
    <w:rsid w:val="009B3B77"/>
    <w:rsid w:val="00A322F4"/>
    <w:rsid w:val="00A37534"/>
    <w:rsid w:val="00A5728D"/>
    <w:rsid w:val="00A8503C"/>
    <w:rsid w:val="00A970F4"/>
    <w:rsid w:val="00AA05C4"/>
    <w:rsid w:val="00AB0A2C"/>
    <w:rsid w:val="00AC355A"/>
    <w:rsid w:val="00AF4595"/>
    <w:rsid w:val="00AF7CE3"/>
    <w:rsid w:val="00B327F7"/>
    <w:rsid w:val="00B36D89"/>
    <w:rsid w:val="00B450DC"/>
    <w:rsid w:val="00B46CF1"/>
    <w:rsid w:val="00B52ADF"/>
    <w:rsid w:val="00B70E83"/>
    <w:rsid w:val="00BC07F8"/>
    <w:rsid w:val="00BD2365"/>
    <w:rsid w:val="00C142C9"/>
    <w:rsid w:val="00C35F0B"/>
    <w:rsid w:val="00C76ED2"/>
    <w:rsid w:val="00C85091"/>
    <w:rsid w:val="00CA352C"/>
    <w:rsid w:val="00CF0109"/>
    <w:rsid w:val="00CF20AD"/>
    <w:rsid w:val="00D07308"/>
    <w:rsid w:val="00D12BFE"/>
    <w:rsid w:val="00D36434"/>
    <w:rsid w:val="00D57FA1"/>
    <w:rsid w:val="00D9251E"/>
    <w:rsid w:val="00DD6465"/>
    <w:rsid w:val="00E07064"/>
    <w:rsid w:val="00E2725C"/>
    <w:rsid w:val="00E3173C"/>
    <w:rsid w:val="00E3752A"/>
    <w:rsid w:val="00E63EDB"/>
    <w:rsid w:val="00E66B3A"/>
    <w:rsid w:val="00E711D3"/>
    <w:rsid w:val="00E84869"/>
    <w:rsid w:val="00EA124A"/>
    <w:rsid w:val="00EB3EE7"/>
    <w:rsid w:val="00EB6153"/>
    <w:rsid w:val="00F10EEB"/>
    <w:rsid w:val="00F1371D"/>
    <w:rsid w:val="00F25D40"/>
    <w:rsid w:val="00F63665"/>
    <w:rsid w:val="00F657FF"/>
    <w:rsid w:val="00F73EF3"/>
    <w:rsid w:val="00F81182"/>
    <w:rsid w:val="00F81F3C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ff7517,#ff822d"/>
    </o:shapedefaults>
    <o:shapelayout v:ext="edit">
      <o:idmap v:ext="edit" data="1"/>
    </o:shapelayout>
  </w:shapeDefaults>
  <w:decimalSymbol w:val=","/>
  <w:listSeparator w:val=";"/>
  <w14:docId w14:val="05617BA1"/>
  <w15:docId w15:val="{7B72F2C3-D078-4150-82A5-9145E223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92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0FB5"/>
    <w:pPr>
      <w:keepNext/>
      <w:ind w:left="720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00F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C2E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z w:val="24"/>
    </w:rPr>
  </w:style>
  <w:style w:type="paragraph" w:styleId="a3">
    <w:name w:val="Body Text"/>
    <w:basedOn w:val="a"/>
    <w:pPr>
      <w:jc w:val="right"/>
    </w:pPr>
    <w:rPr>
      <w:b/>
      <w:bCs/>
      <w:lang w:val="en-US"/>
    </w:rPr>
  </w:style>
  <w:style w:type="paragraph" w:styleId="a4">
    <w:name w:val="Balloon Text"/>
    <w:basedOn w:val="a"/>
    <w:semiHidden/>
    <w:rsid w:val="00E3752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4C64"/>
    <w:rPr>
      <w:color w:val="0000FF"/>
      <w:u w:val="single"/>
    </w:rPr>
  </w:style>
  <w:style w:type="table" w:styleId="a6">
    <w:name w:val="Table Grid"/>
    <w:basedOn w:val="a1"/>
    <w:uiPriority w:val="39"/>
    <w:rsid w:val="0082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255BF9"/>
    <w:pPr>
      <w:jc w:val="center"/>
    </w:pPr>
    <w:rPr>
      <w:b/>
      <w:sz w:val="44"/>
      <w:szCs w:val="20"/>
    </w:rPr>
  </w:style>
  <w:style w:type="paragraph" w:customStyle="1" w:styleId="a8">
    <w:name w:val="Содержимое врезки"/>
    <w:basedOn w:val="a"/>
    <w:qFormat/>
    <w:rsid w:val="00B327F7"/>
  </w:style>
  <w:style w:type="character" w:customStyle="1" w:styleId="shorttext">
    <w:name w:val="short_text"/>
    <w:basedOn w:val="a0"/>
    <w:rsid w:val="00F81182"/>
  </w:style>
  <w:style w:type="paragraph" w:styleId="a9">
    <w:name w:val="header"/>
    <w:basedOn w:val="a"/>
    <w:link w:val="aa"/>
    <w:uiPriority w:val="99"/>
    <w:unhideWhenUsed/>
    <w:rsid w:val="00EB61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15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1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6153"/>
    <w:rPr>
      <w:sz w:val="24"/>
      <w:szCs w:val="24"/>
    </w:rPr>
  </w:style>
  <w:style w:type="paragraph" w:styleId="ad">
    <w:name w:val="List Paragraph"/>
    <w:basedOn w:val="a"/>
    <w:uiPriority w:val="34"/>
    <w:qFormat/>
    <w:rsid w:val="00FD53FA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4B1915"/>
    <w:pPr>
      <w:keepLines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191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695C18D9B7C488347F93D4025BD88" ma:contentTypeVersion="0" ma:contentTypeDescription="Создание документа." ma:contentTypeScope="" ma:versionID="3e3c235a78df105d29f08f8918624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0A6E-8C5C-48E6-BB5F-3FA36A62D2B7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1EA6DE-ECF7-4D66-A0EC-23C52725B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83F84-AF5C-48B0-A588-E4406F536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2ADAC-7E5E-45AF-B8C8-F7D09C8C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11</Pages>
  <Words>2128</Words>
  <Characters>17154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Нерезькова Ирина Владимировна</dc:creator>
  <cp:lastModifiedBy>Киряченко Дмитрий Игоревич</cp:lastModifiedBy>
  <cp:revision>22</cp:revision>
  <cp:lastPrinted>2023-04-28T13:29:00Z</cp:lastPrinted>
  <dcterms:created xsi:type="dcterms:W3CDTF">2022-10-07T13:09:00Z</dcterms:created>
  <dcterms:modified xsi:type="dcterms:W3CDTF">2023-04-28T13:29:00Z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0x010100819695C18D9B7C488347F93D4025BD88</vt:lpwstr>
  </property>
</Properties>
</file>